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7A" w:rsidRPr="009910E7" w:rsidRDefault="009910E7" w:rsidP="009910E7">
      <w:pPr>
        <w:jc w:val="left"/>
        <w:rPr>
          <w:szCs w:val="21"/>
        </w:rPr>
      </w:pPr>
      <w:bookmarkStart w:id="0" w:name="_Hlk151734327"/>
      <w:r w:rsidRPr="009910E7">
        <w:rPr>
          <w:rFonts w:hint="eastAsia"/>
          <w:szCs w:val="21"/>
        </w:rPr>
        <w:t>様式第２号（第</w:t>
      </w:r>
      <w:r w:rsidR="00825423">
        <w:rPr>
          <w:rFonts w:hint="eastAsia"/>
          <w:szCs w:val="21"/>
        </w:rPr>
        <w:t>４</w:t>
      </w:r>
      <w:r w:rsidRPr="009910E7">
        <w:rPr>
          <w:rFonts w:hint="eastAsia"/>
          <w:szCs w:val="21"/>
        </w:rPr>
        <w:t>条関係）</w:t>
      </w:r>
    </w:p>
    <w:p w:rsidR="005B3F7A" w:rsidRDefault="005B3F7A" w:rsidP="00B10CDC">
      <w:pPr>
        <w:jc w:val="center"/>
        <w:rPr>
          <w:sz w:val="28"/>
          <w:szCs w:val="28"/>
        </w:rPr>
      </w:pPr>
    </w:p>
    <w:p w:rsidR="009910E7" w:rsidRDefault="009910E7" w:rsidP="00B10CDC">
      <w:pPr>
        <w:jc w:val="center"/>
        <w:rPr>
          <w:sz w:val="28"/>
          <w:szCs w:val="28"/>
        </w:rPr>
      </w:pPr>
    </w:p>
    <w:p w:rsidR="00DD72BB" w:rsidRDefault="00B10CDC" w:rsidP="00B10CDC">
      <w:pPr>
        <w:jc w:val="center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防犯カメラの</w:t>
      </w:r>
      <w:r>
        <w:rPr>
          <w:rFonts w:hint="eastAsia"/>
          <w:sz w:val="28"/>
          <w:szCs w:val="28"/>
        </w:rPr>
        <w:t>適正運用に関する</w:t>
      </w:r>
      <w:r w:rsidRPr="00B10CDC">
        <w:rPr>
          <w:rFonts w:hint="eastAsia"/>
          <w:sz w:val="28"/>
          <w:szCs w:val="28"/>
        </w:rPr>
        <w:t>誓約書</w:t>
      </w:r>
    </w:p>
    <w:p w:rsidR="00AE2363" w:rsidRDefault="00AE2363" w:rsidP="00AE2363">
      <w:pPr>
        <w:rPr>
          <w:sz w:val="28"/>
          <w:szCs w:val="28"/>
        </w:rPr>
      </w:pPr>
      <w:bookmarkStart w:id="1" w:name="_GoBack"/>
      <w:bookmarkEnd w:id="1"/>
    </w:p>
    <w:p w:rsidR="00AE2363" w:rsidRPr="00B10CDC" w:rsidRDefault="00AE2363" w:rsidP="00AE23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芦北町防犯</w:t>
      </w:r>
      <w:r w:rsidR="00825423">
        <w:rPr>
          <w:rFonts w:hint="eastAsia"/>
          <w:sz w:val="28"/>
          <w:szCs w:val="28"/>
        </w:rPr>
        <w:t>対策総合支援</w:t>
      </w:r>
      <w:r>
        <w:rPr>
          <w:rFonts w:hint="eastAsia"/>
          <w:sz w:val="28"/>
          <w:szCs w:val="28"/>
        </w:rPr>
        <w:t>補助金の交付を受けて設置する防犯カメラの運用に関し、次の事項を遵守することを誓約します。</w:t>
      </w:r>
    </w:p>
    <w:p w:rsidR="00B10CDC" w:rsidRPr="00825423" w:rsidRDefault="00B10CDC" w:rsidP="00B10CDC">
      <w:pPr>
        <w:jc w:val="right"/>
        <w:rPr>
          <w:sz w:val="28"/>
          <w:szCs w:val="28"/>
        </w:rPr>
      </w:pPr>
    </w:p>
    <w:p w:rsidR="008B241D" w:rsidRPr="00B10CDC" w:rsidRDefault="00B10CDC" w:rsidP="00B10CDC">
      <w:pPr>
        <w:ind w:right="240"/>
        <w:jc w:val="center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記</w:t>
      </w:r>
    </w:p>
    <w:p w:rsidR="008B241D" w:rsidRPr="00B10CDC" w:rsidRDefault="008B241D" w:rsidP="008B241D">
      <w:pPr>
        <w:ind w:right="240"/>
        <w:rPr>
          <w:sz w:val="28"/>
          <w:szCs w:val="28"/>
        </w:rPr>
      </w:pPr>
    </w:p>
    <w:p w:rsidR="00B10CDC" w:rsidRDefault="00B10CDC" w:rsidP="004346DE">
      <w:pPr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１　防犯カメラの設置及び利用にあたって、不必要な個人の画像の</w:t>
      </w:r>
    </w:p>
    <w:p w:rsidR="00B10CDC" w:rsidRDefault="00B10CDC" w:rsidP="00B10CDC">
      <w:pPr>
        <w:ind w:firstLineChars="100" w:firstLine="280"/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撮影をふせぐために、設置箇所及び撮影範囲を必要最小限に定め</w:t>
      </w:r>
    </w:p>
    <w:p w:rsidR="008B241D" w:rsidRPr="00B10CDC" w:rsidRDefault="00B10CDC" w:rsidP="00B10CDC">
      <w:pPr>
        <w:ind w:firstLineChars="100" w:firstLine="280"/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ます。</w:t>
      </w:r>
    </w:p>
    <w:p w:rsidR="00B10CDC" w:rsidRPr="00B10CDC" w:rsidRDefault="00B10CDC" w:rsidP="004346DE">
      <w:pPr>
        <w:jc w:val="left"/>
        <w:rPr>
          <w:sz w:val="28"/>
          <w:szCs w:val="28"/>
        </w:rPr>
      </w:pPr>
    </w:p>
    <w:p w:rsidR="00B10CDC" w:rsidRDefault="00B10CDC" w:rsidP="004346DE">
      <w:pPr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２　防犯カメラの画像は、設置目的以外の目的のために利用しませ</w:t>
      </w:r>
    </w:p>
    <w:p w:rsidR="00B10CDC" w:rsidRPr="00B10CDC" w:rsidRDefault="00B10CDC" w:rsidP="00B10CDC">
      <w:pPr>
        <w:ind w:firstLineChars="100" w:firstLine="280"/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ん。</w:t>
      </w:r>
    </w:p>
    <w:p w:rsidR="00B10CDC" w:rsidRPr="00B10CDC" w:rsidRDefault="00B10CDC" w:rsidP="004346DE">
      <w:pPr>
        <w:jc w:val="left"/>
        <w:rPr>
          <w:sz w:val="28"/>
          <w:szCs w:val="28"/>
        </w:rPr>
      </w:pPr>
    </w:p>
    <w:p w:rsidR="00B10CDC" w:rsidRDefault="00B10CDC" w:rsidP="00B10CDC">
      <w:pPr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３　防犯カメラの画像について、法令に基づく手続きにより照会等</w:t>
      </w:r>
    </w:p>
    <w:p w:rsidR="00B10CDC" w:rsidRDefault="00B10CDC" w:rsidP="00B10CDC">
      <w:pPr>
        <w:ind w:firstLineChars="100" w:firstLine="280"/>
        <w:jc w:val="left"/>
        <w:rPr>
          <w:sz w:val="28"/>
          <w:szCs w:val="28"/>
        </w:rPr>
      </w:pPr>
      <w:r w:rsidRPr="00B10CDC">
        <w:rPr>
          <w:rFonts w:hint="eastAsia"/>
          <w:sz w:val="28"/>
          <w:szCs w:val="28"/>
        </w:rPr>
        <w:t>を受けた場合には提供します。</w:t>
      </w:r>
    </w:p>
    <w:p w:rsidR="00AE2363" w:rsidRDefault="00AE2363" w:rsidP="00AE2363">
      <w:pPr>
        <w:jc w:val="left"/>
        <w:rPr>
          <w:sz w:val="28"/>
          <w:szCs w:val="28"/>
        </w:rPr>
      </w:pPr>
    </w:p>
    <w:p w:rsidR="00AE2363" w:rsidRDefault="00AE2363" w:rsidP="00AE23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　防犯カメラの設置及び運用に関して、苦情や問合わせを受けた</w:t>
      </w:r>
    </w:p>
    <w:p w:rsidR="00AE2363" w:rsidRDefault="00AE2363" w:rsidP="00AE2363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場合は、誠実かつ迅速に対応します。</w:t>
      </w:r>
    </w:p>
    <w:p w:rsidR="00B10CDC" w:rsidRDefault="00B10CDC" w:rsidP="00B10CDC">
      <w:pPr>
        <w:ind w:firstLineChars="100" w:firstLine="280"/>
        <w:jc w:val="left"/>
        <w:rPr>
          <w:sz w:val="28"/>
          <w:szCs w:val="28"/>
        </w:rPr>
      </w:pPr>
    </w:p>
    <w:p w:rsidR="00B10CDC" w:rsidRDefault="00B10CDC" w:rsidP="00B10CDC">
      <w:pPr>
        <w:ind w:firstLineChars="100" w:firstLine="280"/>
        <w:jc w:val="left"/>
        <w:rPr>
          <w:sz w:val="28"/>
          <w:szCs w:val="28"/>
        </w:rPr>
      </w:pPr>
    </w:p>
    <w:p w:rsidR="00B10CDC" w:rsidRDefault="00B10CDC" w:rsidP="00B10CDC">
      <w:pPr>
        <w:ind w:firstLineChars="100" w:firstLine="280"/>
        <w:jc w:val="left"/>
        <w:rPr>
          <w:sz w:val="28"/>
          <w:szCs w:val="28"/>
        </w:rPr>
      </w:pPr>
    </w:p>
    <w:p w:rsidR="00B10CDC" w:rsidRDefault="00A40B8B" w:rsidP="00B10CD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10CDC">
        <w:rPr>
          <w:rFonts w:hint="eastAsia"/>
          <w:sz w:val="28"/>
          <w:szCs w:val="28"/>
        </w:rPr>
        <w:t xml:space="preserve">　　年　　月　　日</w:t>
      </w:r>
    </w:p>
    <w:p w:rsidR="00627548" w:rsidRDefault="00B10CDC" w:rsidP="00B10CD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</w:p>
    <w:p w:rsidR="00B10CDC" w:rsidRDefault="00B10CDC" w:rsidP="0053402D">
      <w:pPr>
        <w:wordWrap w:val="0"/>
        <w:ind w:right="280"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53402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㊞</w:t>
      </w:r>
    </w:p>
    <w:p w:rsidR="00FD4EE8" w:rsidRDefault="00FD4EE8" w:rsidP="00FD4EE8">
      <w:pPr>
        <w:ind w:right="280" w:firstLineChars="100" w:firstLine="280"/>
        <w:jc w:val="left"/>
        <w:rPr>
          <w:sz w:val="28"/>
          <w:szCs w:val="28"/>
        </w:rPr>
      </w:pPr>
    </w:p>
    <w:p w:rsidR="00FD4EE8" w:rsidRDefault="00FD4EE8" w:rsidP="00FD4EE8">
      <w:pPr>
        <w:ind w:right="280" w:firstLineChars="100" w:firstLine="280"/>
        <w:jc w:val="left"/>
        <w:rPr>
          <w:sz w:val="28"/>
          <w:szCs w:val="28"/>
        </w:rPr>
      </w:pPr>
    </w:p>
    <w:p w:rsidR="00FD4EE8" w:rsidRPr="00FD4EE8" w:rsidRDefault="00FD4EE8" w:rsidP="00FD4EE8">
      <w:pPr>
        <w:ind w:right="280"/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 w:rsidRPr="00FD4EE8">
        <w:rPr>
          <w:rFonts w:hint="eastAsia"/>
          <w:sz w:val="22"/>
        </w:rPr>
        <w:t>※地域団体は、氏名欄に団体名及び代表者氏名を</w:t>
      </w:r>
      <w:r>
        <w:rPr>
          <w:rFonts w:hint="eastAsia"/>
          <w:sz w:val="22"/>
        </w:rPr>
        <w:t>併記</w:t>
      </w:r>
      <w:r w:rsidRPr="00FD4EE8">
        <w:rPr>
          <w:rFonts w:hint="eastAsia"/>
          <w:sz w:val="22"/>
        </w:rPr>
        <w:t>すること</w:t>
      </w:r>
      <w:bookmarkEnd w:id="0"/>
    </w:p>
    <w:sectPr w:rsidR="00FD4EE8" w:rsidRPr="00FD4EE8" w:rsidSect="00DD72BB">
      <w:pgSz w:w="11906" w:h="16838" w:code="9"/>
      <w:pgMar w:top="1985" w:right="1701" w:bottom="1701" w:left="1701" w:header="851" w:footer="851" w:gutter="0"/>
      <w:cols w:space="944"/>
      <w:docGrid w:type="linesAndChars" w:linePitch="4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32A" w:rsidRDefault="0044132A" w:rsidP="00B10CDC">
      <w:r>
        <w:separator/>
      </w:r>
    </w:p>
  </w:endnote>
  <w:endnote w:type="continuationSeparator" w:id="0">
    <w:p w:rsidR="0044132A" w:rsidRDefault="0044132A" w:rsidP="00B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32A" w:rsidRDefault="0044132A" w:rsidP="00B10CDC">
      <w:r>
        <w:separator/>
      </w:r>
    </w:p>
  </w:footnote>
  <w:footnote w:type="continuationSeparator" w:id="0">
    <w:p w:rsidR="0044132A" w:rsidRDefault="0044132A" w:rsidP="00B1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1C6"/>
    <w:multiLevelType w:val="hybridMultilevel"/>
    <w:tmpl w:val="6B10B9C8"/>
    <w:lvl w:ilvl="0" w:tplc="71AEA4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87"/>
    <w:rsid w:val="000A4A1C"/>
    <w:rsid w:val="001148B7"/>
    <w:rsid w:val="00150CF5"/>
    <w:rsid w:val="00273A60"/>
    <w:rsid w:val="00293B30"/>
    <w:rsid w:val="00296A2B"/>
    <w:rsid w:val="004346DE"/>
    <w:rsid w:val="0044132A"/>
    <w:rsid w:val="0053402D"/>
    <w:rsid w:val="005551C3"/>
    <w:rsid w:val="005B3F7A"/>
    <w:rsid w:val="00627548"/>
    <w:rsid w:val="006463BF"/>
    <w:rsid w:val="006573D9"/>
    <w:rsid w:val="006D0762"/>
    <w:rsid w:val="007054B2"/>
    <w:rsid w:val="0072769E"/>
    <w:rsid w:val="007C19D2"/>
    <w:rsid w:val="0081104D"/>
    <w:rsid w:val="00825423"/>
    <w:rsid w:val="00837613"/>
    <w:rsid w:val="00856270"/>
    <w:rsid w:val="008B241D"/>
    <w:rsid w:val="009910E7"/>
    <w:rsid w:val="009D464D"/>
    <w:rsid w:val="00A40B8B"/>
    <w:rsid w:val="00A56D28"/>
    <w:rsid w:val="00A819A2"/>
    <w:rsid w:val="00AE2363"/>
    <w:rsid w:val="00B10CDC"/>
    <w:rsid w:val="00B252EB"/>
    <w:rsid w:val="00B368B9"/>
    <w:rsid w:val="00B96B8A"/>
    <w:rsid w:val="00BC768F"/>
    <w:rsid w:val="00C72687"/>
    <w:rsid w:val="00C8633D"/>
    <w:rsid w:val="00D02DB8"/>
    <w:rsid w:val="00D655C9"/>
    <w:rsid w:val="00DA18AA"/>
    <w:rsid w:val="00DD72BB"/>
    <w:rsid w:val="00EF3810"/>
    <w:rsid w:val="00F45D31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12284"/>
  <w15:chartTrackingRefBased/>
  <w15:docId w15:val="{25AB19E6-DD67-4C85-BD39-8728278E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18A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B241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B241D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B241D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B241D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0CDC"/>
  </w:style>
  <w:style w:type="paragraph" w:styleId="ac">
    <w:name w:val="footer"/>
    <w:basedOn w:val="a"/>
    <w:link w:val="ad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6014-9D6D-419A-96AE-77C55C3C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ASKT1153</dc:creator>
  <cp:keywords/>
  <dc:description/>
  <cp:lastModifiedBy>ASKT1505</cp:lastModifiedBy>
  <cp:revision>30</cp:revision>
  <cp:lastPrinted>2020-03-03T00:42:00Z</cp:lastPrinted>
  <dcterms:created xsi:type="dcterms:W3CDTF">2018-07-20T00:33:00Z</dcterms:created>
  <dcterms:modified xsi:type="dcterms:W3CDTF">2024-03-05T05:17:00Z</dcterms:modified>
</cp:coreProperties>
</file>