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897" w:rsidRDefault="00033897" w:rsidP="00033897">
      <w:pPr>
        <w:ind w:right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式第３号（第</w:t>
      </w:r>
      <w:r w:rsidR="00054ADD">
        <w:rPr>
          <w:rFonts w:asciiTheme="minorEastAsia" w:hAnsiTheme="minorEastAsia" w:hint="eastAsia"/>
          <w:sz w:val="24"/>
          <w:szCs w:val="24"/>
        </w:rPr>
        <w:t>７</w:t>
      </w:r>
      <w:r>
        <w:rPr>
          <w:rFonts w:asciiTheme="minorEastAsia" w:hAnsiTheme="minorEastAsia" w:hint="eastAsia"/>
          <w:sz w:val="24"/>
          <w:szCs w:val="24"/>
        </w:rPr>
        <w:t>条関係）</w:t>
      </w:r>
    </w:p>
    <w:p w:rsidR="00033897" w:rsidRDefault="00033897" w:rsidP="00033897">
      <w:pPr>
        <w:rPr>
          <w:rFonts w:asciiTheme="minorEastAsia" w:hAnsiTheme="minorEastAsia"/>
          <w:sz w:val="24"/>
          <w:szCs w:val="24"/>
        </w:rPr>
      </w:pPr>
    </w:p>
    <w:p w:rsidR="00033897" w:rsidRDefault="00033897" w:rsidP="00033897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芦北町</w:t>
      </w:r>
      <w:r w:rsidR="00746A7A">
        <w:rPr>
          <w:rFonts w:asciiTheme="minorEastAsia" w:hAnsiTheme="minorEastAsia" w:hint="eastAsia"/>
          <w:sz w:val="24"/>
          <w:szCs w:val="24"/>
        </w:rPr>
        <w:t>生殖補助医療</w:t>
      </w:r>
      <w:r w:rsidR="00105A57">
        <w:rPr>
          <w:rFonts w:asciiTheme="minorEastAsia" w:hAnsiTheme="minorEastAsia" w:hint="eastAsia"/>
          <w:sz w:val="24"/>
          <w:szCs w:val="24"/>
        </w:rPr>
        <w:t>費</w:t>
      </w:r>
      <w:r w:rsidR="00054ADD">
        <w:rPr>
          <w:rFonts w:asciiTheme="minorEastAsia" w:hAnsiTheme="minorEastAsia" w:hint="eastAsia"/>
          <w:sz w:val="24"/>
          <w:szCs w:val="24"/>
        </w:rPr>
        <w:t>等</w:t>
      </w:r>
      <w:r>
        <w:rPr>
          <w:rFonts w:asciiTheme="minorEastAsia" w:hAnsiTheme="minorEastAsia" w:hint="eastAsia"/>
          <w:sz w:val="24"/>
          <w:szCs w:val="24"/>
        </w:rPr>
        <w:t>助成事業薬局等証明書</w:t>
      </w:r>
    </w:p>
    <w:p w:rsidR="00033897" w:rsidRDefault="00033897" w:rsidP="00033897">
      <w:pPr>
        <w:jc w:val="center"/>
        <w:rPr>
          <w:rFonts w:asciiTheme="minorEastAsia" w:hAnsiTheme="minorEastAsia"/>
          <w:sz w:val="24"/>
          <w:szCs w:val="24"/>
        </w:rPr>
      </w:pPr>
    </w:p>
    <w:p w:rsidR="00033897" w:rsidRDefault="00033897" w:rsidP="00033897">
      <w:pPr>
        <w:ind w:right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:rsidR="00033897" w:rsidRDefault="00033897" w:rsidP="00033897">
      <w:pPr>
        <w:ind w:right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芦北町長　　　　　　　　　様</w:t>
      </w:r>
    </w:p>
    <w:p w:rsidR="00033897" w:rsidRDefault="00033897" w:rsidP="00AC6CC7">
      <w:pPr>
        <w:ind w:right="960" w:firstLineChars="1900" w:firstLine="45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（薬局等）</w:t>
      </w:r>
    </w:p>
    <w:p w:rsidR="00033897" w:rsidRDefault="00033897" w:rsidP="00033897">
      <w:pPr>
        <w:overflowPunct w:val="0"/>
        <w:autoSpaceDE w:val="0"/>
        <w:autoSpaceDN w:val="0"/>
        <w:ind w:right="870" w:firstLineChars="2000" w:firstLine="4800"/>
        <w:rPr>
          <w:rFonts w:cs="Times New Roman"/>
          <w:sz w:val="24"/>
        </w:rPr>
      </w:pPr>
      <w:r>
        <w:rPr>
          <w:rFonts w:cs="Times New Roman" w:hint="eastAsia"/>
          <w:sz w:val="24"/>
        </w:rPr>
        <w:t xml:space="preserve">住　　</w:t>
      </w:r>
      <w:r w:rsidRPr="00440FA7">
        <w:rPr>
          <w:rFonts w:cs="Times New Roman" w:hint="eastAsia"/>
          <w:sz w:val="24"/>
        </w:rPr>
        <w:t>所</w:t>
      </w:r>
    </w:p>
    <w:p w:rsidR="00033897" w:rsidRPr="00440FA7" w:rsidRDefault="00033897" w:rsidP="00033897">
      <w:pPr>
        <w:overflowPunct w:val="0"/>
        <w:autoSpaceDE w:val="0"/>
        <w:autoSpaceDN w:val="0"/>
        <w:ind w:right="870" w:firstLineChars="2000" w:firstLine="4800"/>
        <w:rPr>
          <w:rFonts w:cs="Times New Roman"/>
          <w:sz w:val="24"/>
        </w:rPr>
      </w:pPr>
      <w:r>
        <w:rPr>
          <w:rFonts w:cs="Times New Roman" w:hint="eastAsia"/>
          <w:sz w:val="24"/>
        </w:rPr>
        <w:t>名　　称</w:t>
      </w:r>
    </w:p>
    <w:p w:rsidR="00033897" w:rsidRDefault="00033897" w:rsidP="00033897">
      <w:pPr>
        <w:overflowPunct w:val="0"/>
        <w:autoSpaceDE w:val="0"/>
        <w:autoSpaceDN w:val="0"/>
        <w:ind w:right="-136" w:firstLineChars="2000" w:firstLine="4800"/>
        <w:rPr>
          <w:rFonts w:cs="Times New Roman"/>
          <w:sz w:val="24"/>
        </w:rPr>
      </w:pPr>
      <w:r>
        <w:rPr>
          <w:rFonts w:cs="Times New Roman" w:hint="eastAsia"/>
          <w:sz w:val="24"/>
        </w:rPr>
        <w:t>代</w:t>
      </w:r>
      <w:r>
        <w:rPr>
          <w:rFonts w:cs="Times New Roman" w:hint="eastAsia"/>
          <w:sz w:val="24"/>
        </w:rPr>
        <w:t xml:space="preserve"> </w:t>
      </w:r>
      <w:r>
        <w:rPr>
          <w:rFonts w:cs="Times New Roman" w:hint="eastAsia"/>
          <w:sz w:val="24"/>
        </w:rPr>
        <w:t>表</w:t>
      </w:r>
      <w:r>
        <w:rPr>
          <w:rFonts w:cs="Times New Roman" w:hint="eastAsia"/>
          <w:sz w:val="24"/>
        </w:rPr>
        <w:t xml:space="preserve"> </w:t>
      </w:r>
      <w:r>
        <w:rPr>
          <w:rFonts w:cs="Times New Roman" w:hint="eastAsia"/>
          <w:sz w:val="24"/>
        </w:rPr>
        <w:t>者</w:t>
      </w:r>
      <w:r w:rsidR="00AC6CC7">
        <w:rPr>
          <w:rFonts w:cs="Times New Roman" w:hint="eastAsia"/>
          <w:sz w:val="24"/>
        </w:rPr>
        <w:t xml:space="preserve">　　　　　　　　　　　印</w:t>
      </w:r>
    </w:p>
    <w:p w:rsidR="00033897" w:rsidRDefault="00033897" w:rsidP="00033897">
      <w:pPr>
        <w:overflowPunct w:val="0"/>
        <w:autoSpaceDE w:val="0"/>
        <w:autoSpaceDN w:val="0"/>
        <w:ind w:right="-136" w:firstLineChars="2000" w:firstLine="4800"/>
        <w:rPr>
          <w:rFonts w:cs="Times New Roman"/>
          <w:sz w:val="24"/>
        </w:rPr>
      </w:pPr>
      <w:r>
        <w:rPr>
          <w:rFonts w:cs="Times New Roman" w:hint="eastAsia"/>
          <w:sz w:val="24"/>
        </w:rPr>
        <w:t>薬剤師名</w:t>
      </w:r>
      <w:r>
        <w:rPr>
          <w:rFonts w:cs="Times New Roman" w:hint="eastAsia"/>
          <w:sz w:val="24"/>
        </w:rPr>
        <w:t xml:space="preserve">                     </w:t>
      </w:r>
    </w:p>
    <w:p w:rsidR="00033897" w:rsidRDefault="00033897" w:rsidP="00033897">
      <w:pPr>
        <w:overflowPunct w:val="0"/>
        <w:autoSpaceDE w:val="0"/>
        <w:autoSpaceDN w:val="0"/>
        <w:ind w:right="-136" w:firstLineChars="2000" w:firstLine="4800"/>
        <w:rPr>
          <w:rFonts w:cs="Times New Roman"/>
          <w:sz w:val="24"/>
        </w:rPr>
      </w:pPr>
      <w:r>
        <w:rPr>
          <w:rFonts w:cs="Times New Roman" w:hint="eastAsia"/>
          <w:sz w:val="24"/>
        </w:rPr>
        <w:t>電話番号</w:t>
      </w:r>
    </w:p>
    <w:p w:rsidR="00033897" w:rsidRDefault="00033897" w:rsidP="00033897">
      <w:pPr>
        <w:overflowPunct w:val="0"/>
        <w:autoSpaceDE w:val="0"/>
        <w:autoSpaceDN w:val="0"/>
        <w:ind w:right="-136" w:firstLineChars="2000" w:firstLine="4800"/>
        <w:rPr>
          <w:rFonts w:cs="Times New Roman"/>
          <w:sz w:val="24"/>
        </w:rPr>
      </w:pPr>
    </w:p>
    <w:p w:rsidR="00033897" w:rsidRPr="00A1080D" w:rsidRDefault="00033897" w:rsidP="00033897">
      <w:pPr>
        <w:overflowPunct w:val="0"/>
        <w:autoSpaceDE w:val="0"/>
        <w:autoSpaceDN w:val="0"/>
        <w:ind w:right="-136"/>
        <w:rPr>
          <w:rFonts w:cs="Times New Roman"/>
          <w:sz w:val="24"/>
        </w:rPr>
      </w:pPr>
      <w:r>
        <w:rPr>
          <w:rFonts w:cs="Times New Roman" w:hint="eastAsia"/>
          <w:sz w:val="24"/>
        </w:rPr>
        <w:t xml:space="preserve">　</w:t>
      </w:r>
      <w:r w:rsidRPr="00A1080D">
        <w:rPr>
          <w:rFonts w:cs="Times New Roman" w:hint="eastAsia"/>
          <w:sz w:val="24"/>
        </w:rPr>
        <w:t>下記の者については、次のとおり</w:t>
      </w:r>
      <w:r w:rsidR="00F072E9" w:rsidRPr="00A1080D">
        <w:rPr>
          <w:rFonts w:cs="Times New Roman" w:hint="eastAsia"/>
          <w:sz w:val="24"/>
        </w:rPr>
        <w:t>生殖補助医療又は生殖補助医療と併用した先進医療に係る</w:t>
      </w:r>
      <w:r w:rsidR="00680B95" w:rsidRPr="00A1080D">
        <w:rPr>
          <w:rFonts w:cs="Times New Roman" w:hint="eastAsia"/>
          <w:sz w:val="24"/>
        </w:rPr>
        <w:t>薬剤について、医療機関の</w:t>
      </w:r>
      <w:r w:rsidRPr="00A1080D">
        <w:rPr>
          <w:rFonts w:cs="Times New Roman" w:hint="eastAsia"/>
          <w:sz w:val="24"/>
        </w:rPr>
        <w:t>処方箋に基づいて調剤した</w:t>
      </w:r>
      <w:r w:rsidR="00680B95" w:rsidRPr="00A1080D">
        <w:rPr>
          <w:rFonts w:cs="Times New Roman" w:hint="eastAsia"/>
          <w:sz w:val="24"/>
        </w:rPr>
        <w:t>、これによる薬剤費</w:t>
      </w:r>
      <w:r w:rsidRPr="00A1080D">
        <w:rPr>
          <w:rFonts w:cs="Times New Roman" w:hint="eastAsia"/>
          <w:sz w:val="24"/>
        </w:rPr>
        <w:t>を領収したことを証明します。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2977"/>
        <w:gridCol w:w="3402"/>
      </w:tblGrid>
      <w:tr w:rsidR="00A1080D" w:rsidRPr="00A1080D" w:rsidTr="002E614B">
        <w:trPr>
          <w:trHeight w:val="428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33897" w:rsidRPr="00A1080D" w:rsidRDefault="00033897" w:rsidP="00033897">
            <w:pPr>
              <w:overflowPunct w:val="0"/>
              <w:autoSpaceDE w:val="0"/>
              <w:autoSpaceDN w:val="0"/>
              <w:ind w:right="33"/>
              <w:rPr>
                <w:rFonts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33897" w:rsidRPr="00A1080D" w:rsidRDefault="00033897" w:rsidP="00033897">
            <w:pPr>
              <w:overflowPunct w:val="0"/>
              <w:autoSpaceDE w:val="0"/>
              <w:autoSpaceDN w:val="0"/>
              <w:ind w:right="34"/>
              <w:jc w:val="center"/>
              <w:rPr>
                <w:rFonts w:cs="Times New Roman"/>
                <w:sz w:val="24"/>
              </w:rPr>
            </w:pPr>
            <w:r w:rsidRPr="00A1080D">
              <w:rPr>
                <w:rFonts w:cs="Times New Roman" w:hint="eastAsia"/>
                <w:sz w:val="24"/>
              </w:rPr>
              <w:t>氏　　名</w:t>
            </w:r>
          </w:p>
        </w:tc>
        <w:tc>
          <w:tcPr>
            <w:tcW w:w="340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33897" w:rsidRPr="00A1080D" w:rsidRDefault="00033897" w:rsidP="00033897">
            <w:pPr>
              <w:overflowPunct w:val="0"/>
              <w:autoSpaceDE w:val="0"/>
              <w:autoSpaceDN w:val="0"/>
              <w:ind w:right="-136"/>
              <w:jc w:val="center"/>
              <w:rPr>
                <w:rFonts w:cs="Times New Roman"/>
                <w:sz w:val="24"/>
              </w:rPr>
            </w:pPr>
            <w:r w:rsidRPr="00A1080D">
              <w:rPr>
                <w:rFonts w:cs="Times New Roman" w:hint="eastAsia"/>
                <w:sz w:val="24"/>
              </w:rPr>
              <w:t>生年月日</w:t>
            </w:r>
          </w:p>
        </w:tc>
      </w:tr>
      <w:tr w:rsidR="00A1080D" w:rsidRPr="00A1080D" w:rsidTr="002E614B">
        <w:trPr>
          <w:trHeight w:val="231"/>
        </w:trPr>
        <w:tc>
          <w:tcPr>
            <w:tcW w:w="2268" w:type="dxa"/>
            <w:vMerge w:val="restart"/>
            <w:tcBorders>
              <w:left w:val="single" w:sz="18" w:space="0" w:color="auto"/>
            </w:tcBorders>
            <w:vAlign w:val="center"/>
          </w:tcPr>
          <w:p w:rsidR="00033897" w:rsidRPr="00A1080D" w:rsidRDefault="00680B95" w:rsidP="00033897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24"/>
              </w:rPr>
            </w:pPr>
            <w:r w:rsidRPr="00A1080D">
              <w:rPr>
                <w:rFonts w:cs="Times New Roman" w:hint="eastAsia"/>
                <w:sz w:val="24"/>
              </w:rPr>
              <w:t>夫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  <w:vAlign w:val="center"/>
          </w:tcPr>
          <w:p w:rsidR="00033897" w:rsidRPr="00A1080D" w:rsidRDefault="00033897" w:rsidP="00033897">
            <w:pPr>
              <w:overflowPunct w:val="0"/>
              <w:autoSpaceDE w:val="0"/>
              <w:autoSpaceDN w:val="0"/>
              <w:ind w:right="-136"/>
              <w:rPr>
                <w:rFonts w:cs="Times New Roman"/>
                <w:sz w:val="16"/>
                <w:szCs w:val="16"/>
              </w:rPr>
            </w:pPr>
            <w:r w:rsidRPr="00A1080D">
              <w:rPr>
                <w:rFonts w:cs="Times New Roman" w:hint="eastAsia"/>
                <w:sz w:val="16"/>
                <w:szCs w:val="16"/>
              </w:rPr>
              <w:t>ふりがな</w:t>
            </w:r>
          </w:p>
        </w:tc>
        <w:tc>
          <w:tcPr>
            <w:tcW w:w="3402" w:type="dxa"/>
            <w:vMerge w:val="restart"/>
            <w:tcBorders>
              <w:right w:val="single" w:sz="18" w:space="0" w:color="auto"/>
            </w:tcBorders>
            <w:vAlign w:val="center"/>
          </w:tcPr>
          <w:p w:rsidR="00033897" w:rsidRPr="00A1080D" w:rsidRDefault="00033897" w:rsidP="00033897">
            <w:pPr>
              <w:overflowPunct w:val="0"/>
              <w:autoSpaceDE w:val="0"/>
              <w:autoSpaceDN w:val="0"/>
              <w:ind w:right="104"/>
              <w:jc w:val="center"/>
              <w:rPr>
                <w:rFonts w:cs="Times New Roman"/>
                <w:sz w:val="24"/>
              </w:rPr>
            </w:pPr>
            <w:r w:rsidRPr="00A1080D">
              <w:rPr>
                <w:rFonts w:cs="Times New Roman" w:hint="eastAsia"/>
                <w:sz w:val="24"/>
              </w:rPr>
              <w:t xml:space="preserve">　　　　年　　月　　日</w:t>
            </w:r>
          </w:p>
        </w:tc>
      </w:tr>
      <w:tr w:rsidR="00A1080D" w:rsidRPr="00A1080D" w:rsidTr="002E614B">
        <w:trPr>
          <w:trHeight w:val="453"/>
        </w:trPr>
        <w:tc>
          <w:tcPr>
            <w:tcW w:w="2268" w:type="dxa"/>
            <w:vMerge/>
            <w:tcBorders>
              <w:left w:val="single" w:sz="18" w:space="0" w:color="auto"/>
            </w:tcBorders>
            <w:vAlign w:val="center"/>
          </w:tcPr>
          <w:p w:rsidR="00033897" w:rsidRPr="00A1080D" w:rsidRDefault="00033897" w:rsidP="00033897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33897" w:rsidRPr="00A1080D" w:rsidRDefault="00033897" w:rsidP="00033897">
            <w:pPr>
              <w:overflowPunct w:val="0"/>
              <w:autoSpaceDE w:val="0"/>
              <w:autoSpaceDN w:val="0"/>
              <w:ind w:right="-136"/>
              <w:rPr>
                <w:rFonts w:cs="Times New Roman"/>
                <w:sz w:val="24"/>
              </w:rPr>
            </w:pPr>
          </w:p>
        </w:tc>
        <w:tc>
          <w:tcPr>
            <w:tcW w:w="3402" w:type="dxa"/>
            <w:vMerge/>
            <w:tcBorders>
              <w:right w:val="single" w:sz="18" w:space="0" w:color="auto"/>
            </w:tcBorders>
            <w:vAlign w:val="center"/>
          </w:tcPr>
          <w:p w:rsidR="00033897" w:rsidRPr="00A1080D" w:rsidRDefault="00033897" w:rsidP="00033897">
            <w:pPr>
              <w:overflowPunct w:val="0"/>
              <w:autoSpaceDE w:val="0"/>
              <w:autoSpaceDN w:val="0"/>
              <w:ind w:right="104"/>
              <w:jc w:val="right"/>
              <w:rPr>
                <w:rFonts w:cs="Times New Roman"/>
                <w:sz w:val="24"/>
              </w:rPr>
            </w:pPr>
          </w:p>
        </w:tc>
      </w:tr>
      <w:tr w:rsidR="00A1080D" w:rsidRPr="00A1080D" w:rsidTr="002E614B">
        <w:trPr>
          <w:trHeight w:val="453"/>
        </w:trPr>
        <w:tc>
          <w:tcPr>
            <w:tcW w:w="2268" w:type="dxa"/>
            <w:vMerge w:val="restart"/>
            <w:tcBorders>
              <w:left w:val="single" w:sz="18" w:space="0" w:color="auto"/>
            </w:tcBorders>
            <w:vAlign w:val="center"/>
          </w:tcPr>
          <w:p w:rsidR="00A54FF7" w:rsidRPr="00A1080D" w:rsidRDefault="00A54FF7" w:rsidP="00680B95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24"/>
              </w:rPr>
            </w:pPr>
            <w:r w:rsidRPr="00A1080D">
              <w:rPr>
                <w:rFonts w:cs="Times New Roman" w:hint="eastAsia"/>
                <w:sz w:val="24"/>
              </w:rPr>
              <w:t>妻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  <w:vAlign w:val="center"/>
          </w:tcPr>
          <w:p w:rsidR="00A54FF7" w:rsidRPr="00A1080D" w:rsidRDefault="00A54FF7" w:rsidP="00680B95">
            <w:pPr>
              <w:overflowPunct w:val="0"/>
              <w:autoSpaceDE w:val="0"/>
              <w:autoSpaceDN w:val="0"/>
              <w:ind w:right="-136"/>
              <w:rPr>
                <w:rFonts w:cs="Times New Roman"/>
                <w:sz w:val="16"/>
                <w:szCs w:val="16"/>
              </w:rPr>
            </w:pPr>
            <w:r w:rsidRPr="00A1080D">
              <w:rPr>
                <w:rFonts w:cs="Times New Roman" w:hint="eastAsia"/>
                <w:sz w:val="16"/>
                <w:szCs w:val="16"/>
              </w:rPr>
              <w:t>ふりがな</w:t>
            </w:r>
          </w:p>
        </w:tc>
        <w:tc>
          <w:tcPr>
            <w:tcW w:w="3402" w:type="dxa"/>
            <w:vMerge w:val="restart"/>
            <w:tcBorders>
              <w:right w:val="single" w:sz="18" w:space="0" w:color="auto"/>
            </w:tcBorders>
            <w:vAlign w:val="center"/>
          </w:tcPr>
          <w:p w:rsidR="00A54FF7" w:rsidRPr="00A1080D" w:rsidRDefault="00A54FF7" w:rsidP="00680B95">
            <w:pPr>
              <w:overflowPunct w:val="0"/>
              <w:autoSpaceDE w:val="0"/>
              <w:autoSpaceDN w:val="0"/>
              <w:ind w:right="104"/>
              <w:jc w:val="center"/>
              <w:rPr>
                <w:rFonts w:cs="Times New Roman"/>
                <w:sz w:val="24"/>
              </w:rPr>
            </w:pPr>
            <w:r w:rsidRPr="00A1080D">
              <w:rPr>
                <w:rFonts w:cs="Times New Roman" w:hint="eastAsia"/>
                <w:sz w:val="24"/>
              </w:rPr>
              <w:t xml:space="preserve">　　　　年　　月　　日</w:t>
            </w:r>
          </w:p>
        </w:tc>
      </w:tr>
      <w:tr w:rsidR="00A1080D" w:rsidRPr="00A1080D" w:rsidTr="002E614B">
        <w:trPr>
          <w:trHeight w:val="453"/>
        </w:trPr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54FF7" w:rsidRPr="00A1080D" w:rsidRDefault="00A54FF7" w:rsidP="00680B95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:rsidR="00A54FF7" w:rsidRPr="00A1080D" w:rsidRDefault="00A54FF7" w:rsidP="00680B95">
            <w:pPr>
              <w:overflowPunct w:val="0"/>
              <w:autoSpaceDE w:val="0"/>
              <w:autoSpaceDN w:val="0"/>
              <w:ind w:right="-136"/>
              <w:rPr>
                <w:rFonts w:cs="Times New Roman"/>
                <w:sz w:val="24"/>
              </w:rPr>
            </w:pPr>
          </w:p>
        </w:tc>
        <w:tc>
          <w:tcPr>
            <w:tcW w:w="3402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54FF7" w:rsidRPr="00A1080D" w:rsidRDefault="00A54FF7" w:rsidP="00680B95">
            <w:pPr>
              <w:overflowPunct w:val="0"/>
              <w:autoSpaceDE w:val="0"/>
              <w:autoSpaceDN w:val="0"/>
              <w:ind w:right="104"/>
              <w:jc w:val="right"/>
              <w:rPr>
                <w:rFonts w:cs="Times New Roman"/>
                <w:sz w:val="24"/>
              </w:rPr>
            </w:pPr>
          </w:p>
        </w:tc>
      </w:tr>
      <w:tr w:rsidR="00A1080D" w:rsidRPr="00A1080D" w:rsidTr="002E614B">
        <w:trPr>
          <w:trHeight w:val="453"/>
        </w:trPr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:rsidR="00680B95" w:rsidRPr="00A1080D" w:rsidRDefault="00680B95" w:rsidP="00680B95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24"/>
              </w:rPr>
            </w:pPr>
            <w:r w:rsidRPr="00A1080D">
              <w:rPr>
                <w:rFonts w:cs="Times New Roman" w:hint="eastAsia"/>
                <w:sz w:val="24"/>
              </w:rPr>
              <w:t>処方箋交付</w:t>
            </w:r>
          </w:p>
          <w:p w:rsidR="00680B95" w:rsidRPr="00A1080D" w:rsidRDefault="00680B95" w:rsidP="00680B95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24"/>
              </w:rPr>
            </w:pPr>
            <w:r w:rsidRPr="00A1080D">
              <w:rPr>
                <w:rFonts w:cs="Times New Roman" w:hint="eastAsia"/>
                <w:sz w:val="24"/>
              </w:rPr>
              <w:t>医療機関名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0B95" w:rsidRPr="00A1080D" w:rsidRDefault="00680B95" w:rsidP="00680B95">
            <w:pPr>
              <w:overflowPunct w:val="0"/>
              <w:autoSpaceDE w:val="0"/>
              <w:autoSpaceDN w:val="0"/>
              <w:ind w:right="104"/>
              <w:jc w:val="left"/>
              <w:rPr>
                <w:rFonts w:cs="Times New Roman"/>
                <w:sz w:val="24"/>
              </w:rPr>
            </w:pPr>
          </w:p>
        </w:tc>
      </w:tr>
      <w:tr w:rsidR="00A1080D" w:rsidRPr="00A1080D" w:rsidTr="00A54FF7">
        <w:trPr>
          <w:trHeight w:val="353"/>
        </w:trPr>
        <w:tc>
          <w:tcPr>
            <w:tcW w:w="2268" w:type="dxa"/>
            <w:vMerge w:val="restart"/>
            <w:vAlign w:val="center"/>
          </w:tcPr>
          <w:p w:rsidR="00A54FF7" w:rsidRPr="00A1080D" w:rsidRDefault="00A54FF7" w:rsidP="00A54FF7">
            <w:pPr>
              <w:overflowPunct w:val="0"/>
              <w:autoSpaceDE w:val="0"/>
              <w:autoSpaceDN w:val="0"/>
              <w:jc w:val="left"/>
              <w:rPr>
                <w:rFonts w:cs="Times New Roman"/>
                <w:sz w:val="24"/>
                <w:szCs w:val="24"/>
              </w:rPr>
            </w:pPr>
          </w:p>
          <w:p w:rsidR="00A54FF7" w:rsidRPr="00A1080D" w:rsidRDefault="00F30ADD" w:rsidP="00A54FF7">
            <w:pPr>
              <w:overflowPunct w:val="0"/>
              <w:autoSpaceDE w:val="0"/>
              <w:autoSpaceDN w:val="0"/>
              <w:jc w:val="left"/>
              <w:rPr>
                <w:rFonts w:cs="Times New Roman"/>
                <w:sz w:val="24"/>
                <w:szCs w:val="24"/>
              </w:rPr>
            </w:pPr>
            <w:r w:rsidRPr="00A1080D">
              <w:rPr>
                <w:rFonts w:cs="Times New Roman" w:hint="eastAsia"/>
                <w:sz w:val="24"/>
                <w:szCs w:val="24"/>
              </w:rPr>
              <w:t>実費</w:t>
            </w:r>
            <w:r w:rsidR="00A54FF7" w:rsidRPr="00A1080D">
              <w:rPr>
                <w:rFonts w:cs="Times New Roman" w:hint="eastAsia"/>
                <w:sz w:val="24"/>
                <w:szCs w:val="24"/>
              </w:rPr>
              <w:t>負担額の内訳</w:t>
            </w:r>
          </w:p>
          <w:p w:rsidR="00A54FF7" w:rsidRPr="00A1080D" w:rsidRDefault="00A54FF7" w:rsidP="00A54FF7">
            <w:pPr>
              <w:overflowPunct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</w:p>
          <w:p w:rsidR="00A54FF7" w:rsidRPr="00A1080D" w:rsidRDefault="00A54FF7" w:rsidP="00A54FF7">
            <w:pPr>
              <w:overflowPunct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  <w:p w:rsidR="00680B95" w:rsidRPr="00A1080D" w:rsidRDefault="00680B95" w:rsidP="00A54FF7">
            <w:pPr>
              <w:overflowPunct w:val="0"/>
              <w:autoSpaceDE w:val="0"/>
              <w:autoSpaceDN w:val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0B95" w:rsidRPr="00A1080D" w:rsidRDefault="00680B95" w:rsidP="00680B95">
            <w:pPr>
              <w:overflowPunct w:val="0"/>
              <w:autoSpaceDE w:val="0"/>
              <w:autoSpaceDN w:val="0"/>
              <w:ind w:right="104"/>
              <w:jc w:val="center"/>
              <w:rPr>
                <w:rFonts w:cs="Times New Roman"/>
                <w:sz w:val="24"/>
              </w:rPr>
            </w:pPr>
            <w:r w:rsidRPr="00A1080D">
              <w:rPr>
                <w:rFonts w:cs="Times New Roman" w:hint="eastAsia"/>
                <w:sz w:val="24"/>
              </w:rPr>
              <w:t>区分（診療月）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0B95" w:rsidRPr="00A1080D" w:rsidRDefault="00680B95" w:rsidP="00680B95">
            <w:pPr>
              <w:overflowPunct w:val="0"/>
              <w:autoSpaceDE w:val="0"/>
              <w:autoSpaceDN w:val="0"/>
              <w:ind w:right="104"/>
              <w:jc w:val="center"/>
              <w:rPr>
                <w:rFonts w:cs="Times New Roman"/>
                <w:sz w:val="24"/>
              </w:rPr>
            </w:pPr>
            <w:r w:rsidRPr="00A1080D">
              <w:rPr>
                <w:rFonts w:cs="Times New Roman" w:hint="eastAsia"/>
                <w:sz w:val="24"/>
              </w:rPr>
              <w:t xml:space="preserve">　実費負担額　※</w:t>
            </w:r>
          </w:p>
        </w:tc>
      </w:tr>
      <w:tr w:rsidR="00A1080D" w:rsidRPr="00A1080D" w:rsidTr="001B5FBD">
        <w:trPr>
          <w:trHeight w:val="3048"/>
        </w:trPr>
        <w:tc>
          <w:tcPr>
            <w:tcW w:w="2268" w:type="dxa"/>
            <w:vMerge/>
            <w:vAlign w:val="center"/>
          </w:tcPr>
          <w:p w:rsidR="00680B95" w:rsidRPr="00A1080D" w:rsidRDefault="00680B95" w:rsidP="00680B95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0B95" w:rsidRPr="00A1080D" w:rsidRDefault="00680B95" w:rsidP="00680B95">
            <w:pPr>
              <w:overflowPunct w:val="0"/>
              <w:autoSpaceDE w:val="0"/>
              <w:autoSpaceDN w:val="0"/>
              <w:ind w:right="104"/>
              <w:jc w:val="center"/>
              <w:rPr>
                <w:rFonts w:cs="Times New Roman"/>
                <w:sz w:val="24"/>
                <w:szCs w:val="20"/>
              </w:rPr>
            </w:pPr>
            <w:r w:rsidRPr="00A1080D">
              <w:rPr>
                <w:rFonts w:cs="Times New Roman" w:hint="eastAsia"/>
                <w:sz w:val="20"/>
                <w:szCs w:val="20"/>
              </w:rPr>
              <w:t xml:space="preserve">　　　　</w:t>
            </w:r>
            <w:r w:rsidR="008822D9" w:rsidRPr="00A1080D">
              <w:rPr>
                <w:rFonts w:cs="Times New Roman" w:hint="eastAsia"/>
                <w:sz w:val="20"/>
                <w:szCs w:val="20"/>
              </w:rPr>
              <w:t xml:space="preserve"> </w:t>
            </w:r>
            <w:r w:rsidRPr="00A1080D">
              <w:rPr>
                <w:rFonts w:cs="Times New Roman" w:hint="eastAsia"/>
                <w:sz w:val="24"/>
                <w:szCs w:val="20"/>
              </w:rPr>
              <w:t>年　　　月分</w:t>
            </w:r>
          </w:p>
          <w:p w:rsidR="00680B95" w:rsidRPr="00A1080D" w:rsidRDefault="00680B95" w:rsidP="00680B95">
            <w:pPr>
              <w:overflowPunct w:val="0"/>
              <w:autoSpaceDE w:val="0"/>
              <w:autoSpaceDN w:val="0"/>
              <w:ind w:right="104"/>
              <w:jc w:val="center"/>
              <w:rPr>
                <w:rFonts w:cs="Times New Roman"/>
                <w:sz w:val="24"/>
                <w:szCs w:val="20"/>
              </w:rPr>
            </w:pPr>
            <w:r w:rsidRPr="00A1080D">
              <w:rPr>
                <w:rFonts w:cs="Times New Roman" w:hint="eastAsia"/>
                <w:sz w:val="24"/>
                <w:szCs w:val="20"/>
              </w:rPr>
              <w:t xml:space="preserve">　　　　年　　　月分</w:t>
            </w:r>
          </w:p>
          <w:p w:rsidR="00680B95" w:rsidRPr="00A1080D" w:rsidRDefault="00680B95" w:rsidP="00680B95">
            <w:pPr>
              <w:overflowPunct w:val="0"/>
              <w:autoSpaceDE w:val="0"/>
              <w:autoSpaceDN w:val="0"/>
              <w:ind w:right="104"/>
              <w:jc w:val="center"/>
              <w:rPr>
                <w:rFonts w:cs="Times New Roman"/>
                <w:sz w:val="24"/>
                <w:szCs w:val="20"/>
              </w:rPr>
            </w:pPr>
            <w:r w:rsidRPr="00A1080D">
              <w:rPr>
                <w:rFonts w:cs="Times New Roman" w:hint="eastAsia"/>
                <w:sz w:val="24"/>
                <w:szCs w:val="20"/>
              </w:rPr>
              <w:t xml:space="preserve">　　　　年　　　月分</w:t>
            </w:r>
          </w:p>
          <w:p w:rsidR="00680B95" w:rsidRPr="00A1080D" w:rsidRDefault="00680B95" w:rsidP="00680B95">
            <w:pPr>
              <w:overflowPunct w:val="0"/>
              <w:autoSpaceDE w:val="0"/>
              <w:autoSpaceDN w:val="0"/>
              <w:ind w:right="104"/>
              <w:jc w:val="center"/>
              <w:rPr>
                <w:rFonts w:cs="Times New Roman"/>
                <w:sz w:val="24"/>
                <w:szCs w:val="20"/>
              </w:rPr>
            </w:pPr>
            <w:r w:rsidRPr="00A1080D">
              <w:rPr>
                <w:rFonts w:cs="Times New Roman" w:hint="eastAsia"/>
                <w:sz w:val="24"/>
                <w:szCs w:val="20"/>
              </w:rPr>
              <w:t xml:space="preserve">　　　　年　　　月分</w:t>
            </w:r>
          </w:p>
          <w:p w:rsidR="00680B95" w:rsidRPr="00A1080D" w:rsidRDefault="00680B95" w:rsidP="00680B95">
            <w:pPr>
              <w:overflowPunct w:val="0"/>
              <w:autoSpaceDE w:val="0"/>
              <w:autoSpaceDN w:val="0"/>
              <w:ind w:right="104"/>
              <w:jc w:val="center"/>
              <w:rPr>
                <w:rFonts w:cs="Times New Roman"/>
                <w:sz w:val="24"/>
                <w:szCs w:val="20"/>
              </w:rPr>
            </w:pPr>
            <w:r w:rsidRPr="00A1080D">
              <w:rPr>
                <w:rFonts w:cs="Times New Roman" w:hint="eastAsia"/>
                <w:sz w:val="24"/>
                <w:szCs w:val="20"/>
              </w:rPr>
              <w:t xml:space="preserve">　　　　年　　　月分</w:t>
            </w:r>
          </w:p>
          <w:p w:rsidR="00680B95" w:rsidRPr="00A1080D" w:rsidRDefault="00680B95" w:rsidP="00680B95">
            <w:pPr>
              <w:overflowPunct w:val="0"/>
              <w:autoSpaceDE w:val="0"/>
              <w:autoSpaceDN w:val="0"/>
              <w:ind w:right="104"/>
              <w:jc w:val="center"/>
              <w:rPr>
                <w:rFonts w:cs="Times New Roman"/>
                <w:sz w:val="24"/>
                <w:szCs w:val="20"/>
              </w:rPr>
            </w:pPr>
            <w:r w:rsidRPr="00A1080D">
              <w:rPr>
                <w:rFonts w:cs="Times New Roman" w:hint="eastAsia"/>
                <w:sz w:val="24"/>
                <w:szCs w:val="20"/>
              </w:rPr>
              <w:t xml:space="preserve">　　　　年　　　月分</w:t>
            </w:r>
          </w:p>
          <w:p w:rsidR="00680B95" w:rsidRPr="00A1080D" w:rsidRDefault="00680B95" w:rsidP="001B5FBD">
            <w:pPr>
              <w:overflowPunct w:val="0"/>
              <w:autoSpaceDE w:val="0"/>
              <w:autoSpaceDN w:val="0"/>
              <w:ind w:right="104"/>
              <w:jc w:val="center"/>
              <w:rPr>
                <w:rFonts w:cs="Times New Roman"/>
                <w:sz w:val="24"/>
                <w:szCs w:val="20"/>
              </w:rPr>
            </w:pPr>
            <w:r w:rsidRPr="00A1080D">
              <w:rPr>
                <w:rFonts w:cs="Times New Roman" w:hint="eastAsia"/>
                <w:sz w:val="24"/>
                <w:szCs w:val="20"/>
              </w:rPr>
              <w:t xml:space="preserve">　　　　年　　　月分</w:t>
            </w:r>
          </w:p>
          <w:p w:rsidR="006C13CD" w:rsidRPr="00A1080D" w:rsidRDefault="006C13CD" w:rsidP="006C13CD">
            <w:pPr>
              <w:overflowPunct w:val="0"/>
              <w:autoSpaceDE w:val="0"/>
              <w:autoSpaceDN w:val="0"/>
              <w:ind w:right="104"/>
              <w:jc w:val="center"/>
              <w:rPr>
                <w:rFonts w:cs="Times New Roman"/>
                <w:sz w:val="24"/>
                <w:szCs w:val="20"/>
              </w:rPr>
            </w:pPr>
            <w:r w:rsidRPr="00A1080D">
              <w:rPr>
                <w:rFonts w:cs="Times New Roman" w:hint="eastAsia"/>
                <w:sz w:val="24"/>
                <w:szCs w:val="20"/>
              </w:rPr>
              <w:t xml:space="preserve">　　　　年　　　月分</w:t>
            </w:r>
          </w:p>
          <w:p w:rsidR="006C13CD" w:rsidRPr="00A1080D" w:rsidRDefault="006C13CD" w:rsidP="006C13CD">
            <w:pPr>
              <w:overflowPunct w:val="0"/>
              <w:autoSpaceDE w:val="0"/>
              <w:autoSpaceDN w:val="0"/>
              <w:ind w:right="104"/>
              <w:jc w:val="center"/>
              <w:rPr>
                <w:rFonts w:cs="Times New Roman"/>
                <w:sz w:val="24"/>
                <w:szCs w:val="20"/>
              </w:rPr>
            </w:pPr>
            <w:r w:rsidRPr="00A1080D">
              <w:rPr>
                <w:rFonts w:cs="Times New Roman" w:hint="eastAsia"/>
                <w:sz w:val="24"/>
                <w:szCs w:val="20"/>
              </w:rPr>
              <w:t xml:space="preserve">　　　　年　　　月分</w:t>
            </w:r>
          </w:p>
          <w:p w:rsidR="006C13CD" w:rsidRPr="00A1080D" w:rsidRDefault="006C13CD" w:rsidP="006C13CD">
            <w:pPr>
              <w:overflowPunct w:val="0"/>
              <w:autoSpaceDE w:val="0"/>
              <w:autoSpaceDN w:val="0"/>
              <w:ind w:right="104"/>
              <w:jc w:val="center"/>
              <w:rPr>
                <w:rFonts w:cs="Times New Roman"/>
                <w:sz w:val="24"/>
                <w:szCs w:val="20"/>
              </w:rPr>
            </w:pPr>
            <w:r w:rsidRPr="00A1080D">
              <w:rPr>
                <w:rFonts w:cs="Times New Roman" w:hint="eastAsia"/>
                <w:sz w:val="24"/>
                <w:szCs w:val="20"/>
              </w:rPr>
              <w:t xml:space="preserve">　　　　年　　　月分</w:t>
            </w:r>
          </w:p>
          <w:p w:rsidR="006C13CD" w:rsidRPr="00A1080D" w:rsidRDefault="006C13CD" w:rsidP="00E511C0">
            <w:pPr>
              <w:overflowPunct w:val="0"/>
              <w:autoSpaceDE w:val="0"/>
              <w:autoSpaceDN w:val="0"/>
              <w:ind w:right="104"/>
              <w:jc w:val="center"/>
              <w:rPr>
                <w:rFonts w:cs="Times New Roman"/>
                <w:sz w:val="24"/>
                <w:szCs w:val="20"/>
              </w:rPr>
            </w:pPr>
            <w:r w:rsidRPr="00A1080D">
              <w:rPr>
                <w:rFonts w:cs="Times New Roman" w:hint="eastAsia"/>
                <w:sz w:val="24"/>
                <w:szCs w:val="20"/>
              </w:rPr>
              <w:t xml:space="preserve">　　　　年　　　月分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0B95" w:rsidRPr="00A1080D" w:rsidRDefault="00680B95" w:rsidP="00680B95">
            <w:pPr>
              <w:overflowPunct w:val="0"/>
              <w:autoSpaceDE w:val="0"/>
              <w:autoSpaceDN w:val="0"/>
              <w:ind w:right="104"/>
              <w:jc w:val="right"/>
              <w:rPr>
                <w:rFonts w:cs="Times New Roman"/>
                <w:sz w:val="24"/>
                <w:szCs w:val="20"/>
              </w:rPr>
            </w:pPr>
            <w:r w:rsidRPr="00A1080D">
              <w:rPr>
                <w:rFonts w:cs="Times New Roman" w:hint="eastAsia"/>
                <w:sz w:val="24"/>
                <w:szCs w:val="20"/>
              </w:rPr>
              <w:t>円</w:t>
            </w:r>
          </w:p>
          <w:p w:rsidR="00680B95" w:rsidRPr="00A1080D" w:rsidRDefault="00680B95" w:rsidP="00680B95">
            <w:pPr>
              <w:overflowPunct w:val="0"/>
              <w:autoSpaceDE w:val="0"/>
              <w:autoSpaceDN w:val="0"/>
              <w:ind w:right="104"/>
              <w:jc w:val="right"/>
              <w:rPr>
                <w:rFonts w:cs="Times New Roman"/>
                <w:sz w:val="24"/>
                <w:szCs w:val="20"/>
              </w:rPr>
            </w:pPr>
            <w:r w:rsidRPr="00A1080D">
              <w:rPr>
                <w:rFonts w:cs="Times New Roman" w:hint="eastAsia"/>
                <w:sz w:val="24"/>
                <w:szCs w:val="20"/>
              </w:rPr>
              <w:t>円</w:t>
            </w:r>
          </w:p>
          <w:p w:rsidR="00680B95" w:rsidRPr="00A1080D" w:rsidRDefault="00680B95" w:rsidP="00680B95">
            <w:pPr>
              <w:overflowPunct w:val="0"/>
              <w:autoSpaceDE w:val="0"/>
              <w:autoSpaceDN w:val="0"/>
              <w:ind w:right="104"/>
              <w:jc w:val="right"/>
              <w:rPr>
                <w:rFonts w:cs="Times New Roman"/>
                <w:sz w:val="24"/>
                <w:szCs w:val="20"/>
              </w:rPr>
            </w:pPr>
            <w:r w:rsidRPr="00A1080D">
              <w:rPr>
                <w:rFonts w:cs="Times New Roman" w:hint="eastAsia"/>
                <w:sz w:val="24"/>
                <w:szCs w:val="20"/>
              </w:rPr>
              <w:t>円</w:t>
            </w:r>
          </w:p>
          <w:p w:rsidR="00680B95" w:rsidRPr="00A1080D" w:rsidRDefault="00680B95" w:rsidP="00680B95">
            <w:pPr>
              <w:overflowPunct w:val="0"/>
              <w:autoSpaceDE w:val="0"/>
              <w:autoSpaceDN w:val="0"/>
              <w:ind w:right="104"/>
              <w:jc w:val="right"/>
              <w:rPr>
                <w:rFonts w:cs="Times New Roman"/>
                <w:sz w:val="24"/>
                <w:szCs w:val="20"/>
              </w:rPr>
            </w:pPr>
            <w:r w:rsidRPr="00A1080D">
              <w:rPr>
                <w:rFonts w:cs="Times New Roman" w:hint="eastAsia"/>
                <w:sz w:val="24"/>
                <w:szCs w:val="20"/>
              </w:rPr>
              <w:t>円</w:t>
            </w:r>
          </w:p>
          <w:p w:rsidR="00680B95" w:rsidRPr="00A1080D" w:rsidRDefault="00680B95" w:rsidP="00680B95">
            <w:pPr>
              <w:overflowPunct w:val="0"/>
              <w:autoSpaceDE w:val="0"/>
              <w:autoSpaceDN w:val="0"/>
              <w:ind w:right="104"/>
              <w:jc w:val="right"/>
              <w:rPr>
                <w:rFonts w:cs="Times New Roman"/>
                <w:sz w:val="24"/>
                <w:szCs w:val="20"/>
              </w:rPr>
            </w:pPr>
            <w:r w:rsidRPr="00A1080D">
              <w:rPr>
                <w:rFonts w:cs="Times New Roman" w:hint="eastAsia"/>
                <w:sz w:val="24"/>
                <w:szCs w:val="20"/>
              </w:rPr>
              <w:t>円</w:t>
            </w:r>
          </w:p>
          <w:p w:rsidR="00680B95" w:rsidRPr="00A1080D" w:rsidRDefault="00680B95" w:rsidP="00680B95">
            <w:pPr>
              <w:overflowPunct w:val="0"/>
              <w:autoSpaceDE w:val="0"/>
              <w:autoSpaceDN w:val="0"/>
              <w:ind w:right="104"/>
              <w:jc w:val="right"/>
              <w:rPr>
                <w:rFonts w:cs="Times New Roman"/>
                <w:sz w:val="24"/>
                <w:szCs w:val="20"/>
              </w:rPr>
            </w:pPr>
            <w:r w:rsidRPr="00A1080D">
              <w:rPr>
                <w:rFonts w:cs="Times New Roman" w:hint="eastAsia"/>
                <w:sz w:val="24"/>
                <w:szCs w:val="20"/>
              </w:rPr>
              <w:t>円</w:t>
            </w:r>
          </w:p>
          <w:p w:rsidR="006C13CD" w:rsidRPr="00A1080D" w:rsidRDefault="00680B95" w:rsidP="006C13CD">
            <w:pPr>
              <w:overflowPunct w:val="0"/>
              <w:autoSpaceDE w:val="0"/>
              <w:autoSpaceDN w:val="0"/>
              <w:ind w:right="104"/>
              <w:jc w:val="right"/>
              <w:rPr>
                <w:rFonts w:cs="Times New Roman"/>
                <w:sz w:val="24"/>
                <w:szCs w:val="20"/>
              </w:rPr>
            </w:pPr>
            <w:r w:rsidRPr="00A1080D">
              <w:rPr>
                <w:rFonts w:cs="Times New Roman" w:hint="eastAsia"/>
                <w:sz w:val="24"/>
                <w:szCs w:val="20"/>
              </w:rPr>
              <w:t>円</w:t>
            </w:r>
          </w:p>
          <w:p w:rsidR="006C13CD" w:rsidRPr="00A1080D" w:rsidRDefault="006C13CD" w:rsidP="006C13CD">
            <w:pPr>
              <w:overflowPunct w:val="0"/>
              <w:autoSpaceDE w:val="0"/>
              <w:autoSpaceDN w:val="0"/>
              <w:ind w:right="104"/>
              <w:jc w:val="right"/>
              <w:rPr>
                <w:rFonts w:cs="Times New Roman"/>
                <w:sz w:val="24"/>
                <w:szCs w:val="20"/>
              </w:rPr>
            </w:pPr>
            <w:r w:rsidRPr="00A1080D">
              <w:rPr>
                <w:rFonts w:cs="Times New Roman" w:hint="eastAsia"/>
                <w:sz w:val="24"/>
                <w:szCs w:val="20"/>
              </w:rPr>
              <w:t>円</w:t>
            </w:r>
          </w:p>
          <w:p w:rsidR="006C13CD" w:rsidRPr="00A1080D" w:rsidRDefault="006C13CD" w:rsidP="006C13CD">
            <w:pPr>
              <w:overflowPunct w:val="0"/>
              <w:autoSpaceDE w:val="0"/>
              <w:autoSpaceDN w:val="0"/>
              <w:ind w:right="104"/>
              <w:jc w:val="right"/>
              <w:rPr>
                <w:rFonts w:cs="Times New Roman"/>
                <w:sz w:val="24"/>
                <w:szCs w:val="20"/>
              </w:rPr>
            </w:pPr>
            <w:r w:rsidRPr="00A1080D">
              <w:rPr>
                <w:rFonts w:cs="Times New Roman" w:hint="eastAsia"/>
                <w:sz w:val="24"/>
                <w:szCs w:val="20"/>
              </w:rPr>
              <w:t>円</w:t>
            </w:r>
          </w:p>
          <w:p w:rsidR="006C13CD" w:rsidRPr="00A1080D" w:rsidRDefault="006C13CD" w:rsidP="006C13CD">
            <w:pPr>
              <w:overflowPunct w:val="0"/>
              <w:autoSpaceDE w:val="0"/>
              <w:autoSpaceDN w:val="0"/>
              <w:ind w:right="104"/>
              <w:jc w:val="right"/>
              <w:rPr>
                <w:rFonts w:cs="Times New Roman"/>
                <w:sz w:val="24"/>
                <w:szCs w:val="20"/>
              </w:rPr>
            </w:pPr>
            <w:r w:rsidRPr="00A1080D">
              <w:rPr>
                <w:rFonts w:cs="Times New Roman" w:hint="eastAsia"/>
                <w:sz w:val="24"/>
                <w:szCs w:val="20"/>
              </w:rPr>
              <w:t>円</w:t>
            </w:r>
          </w:p>
          <w:p w:rsidR="00680B95" w:rsidRPr="00A1080D" w:rsidRDefault="006C13CD" w:rsidP="00E511C0">
            <w:pPr>
              <w:overflowPunct w:val="0"/>
              <w:autoSpaceDE w:val="0"/>
              <w:autoSpaceDN w:val="0"/>
              <w:ind w:right="104"/>
              <w:jc w:val="right"/>
              <w:rPr>
                <w:rFonts w:cs="Times New Roman"/>
                <w:sz w:val="24"/>
                <w:szCs w:val="20"/>
              </w:rPr>
            </w:pPr>
            <w:r w:rsidRPr="00A1080D">
              <w:rPr>
                <w:rFonts w:cs="Times New Roman" w:hint="eastAsia"/>
                <w:sz w:val="24"/>
                <w:szCs w:val="20"/>
              </w:rPr>
              <w:t>円</w:t>
            </w:r>
          </w:p>
        </w:tc>
      </w:tr>
    </w:tbl>
    <w:p w:rsidR="00391C9F" w:rsidRPr="00A1080D" w:rsidRDefault="00D20264" w:rsidP="00DF7A1F">
      <w:pPr>
        <w:pStyle w:val="a4"/>
        <w:numPr>
          <w:ilvl w:val="0"/>
          <w:numId w:val="17"/>
        </w:numPr>
        <w:overflowPunct w:val="0"/>
        <w:autoSpaceDE w:val="0"/>
        <w:autoSpaceDN w:val="0"/>
        <w:ind w:leftChars="0" w:right="-136"/>
        <w:rPr>
          <w:rFonts w:hint="eastAsia"/>
          <w:sz w:val="22"/>
          <w:u w:val="single"/>
        </w:rPr>
      </w:pPr>
      <w:r w:rsidRPr="00A1080D">
        <w:rPr>
          <w:rFonts w:cs="Times New Roman" w:hint="eastAsia"/>
          <w:sz w:val="22"/>
        </w:rPr>
        <w:t>生殖補助医療</w:t>
      </w:r>
      <w:r w:rsidR="00E511C0" w:rsidRPr="00A1080D">
        <w:rPr>
          <w:rFonts w:cs="Times New Roman" w:hint="eastAsia"/>
          <w:sz w:val="22"/>
        </w:rPr>
        <w:t>又は生殖補助医療と併用した先進医療</w:t>
      </w:r>
      <w:r w:rsidR="00680B95" w:rsidRPr="00A1080D">
        <w:rPr>
          <w:rFonts w:cs="Times New Roman" w:hint="eastAsia"/>
          <w:sz w:val="22"/>
        </w:rPr>
        <w:t>のために処方された薬剤以外</w:t>
      </w:r>
      <w:r w:rsidR="002E614B" w:rsidRPr="00A1080D">
        <w:rPr>
          <w:rFonts w:cs="Times New Roman" w:hint="eastAsia"/>
          <w:sz w:val="22"/>
        </w:rPr>
        <w:t>の費用は含めないで</w:t>
      </w:r>
      <w:r w:rsidR="009F4F24" w:rsidRPr="00A1080D">
        <w:rPr>
          <w:rFonts w:cs="Times New Roman" w:hint="eastAsia"/>
          <w:sz w:val="22"/>
        </w:rPr>
        <w:t>ください</w:t>
      </w:r>
      <w:r w:rsidR="00A1080D" w:rsidRPr="00A1080D">
        <w:rPr>
          <w:rFonts w:cs="Times New Roman" w:hint="eastAsia"/>
          <w:sz w:val="22"/>
        </w:rPr>
        <w:t>。</w:t>
      </w:r>
    </w:p>
    <w:sectPr w:rsidR="00391C9F" w:rsidRPr="00A1080D" w:rsidSect="0044720D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84B" w:rsidRDefault="00DC184B" w:rsidP="00C62A41">
      <w:r>
        <w:separator/>
      </w:r>
    </w:p>
  </w:endnote>
  <w:endnote w:type="continuationSeparator" w:id="0">
    <w:p w:rsidR="00DC184B" w:rsidRDefault="00DC184B" w:rsidP="00C6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897" w:rsidRDefault="00033897" w:rsidP="00634762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84B" w:rsidRDefault="00DC184B" w:rsidP="00C62A41">
      <w:r>
        <w:separator/>
      </w:r>
    </w:p>
  </w:footnote>
  <w:footnote w:type="continuationSeparator" w:id="0">
    <w:p w:rsidR="00DC184B" w:rsidRDefault="00DC184B" w:rsidP="00C62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067C0"/>
    <w:multiLevelType w:val="hybridMultilevel"/>
    <w:tmpl w:val="CC00D99A"/>
    <w:lvl w:ilvl="0" w:tplc="1BCE15A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4F521A7"/>
    <w:multiLevelType w:val="hybridMultilevel"/>
    <w:tmpl w:val="D8E086EC"/>
    <w:lvl w:ilvl="0" w:tplc="9154C046">
      <w:start w:val="6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5480F8A"/>
    <w:multiLevelType w:val="hybridMultilevel"/>
    <w:tmpl w:val="60A63088"/>
    <w:lvl w:ilvl="0" w:tplc="E2C0653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26AC17CE">
      <w:start w:val="5"/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93D745E"/>
    <w:multiLevelType w:val="hybridMultilevel"/>
    <w:tmpl w:val="83643670"/>
    <w:lvl w:ilvl="0" w:tplc="B05C4C4C">
      <w:start w:val="1"/>
      <w:numFmt w:val="decimalFullWidth"/>
      <w:lvlText w:val="（%1）"/>
      <w:lvlJc w:val="left"/>
      <w:pPr>
        <w:ind w:left="1080" w:hanging="840"/>
      </w:pPr>
      <w:rPr>
        <w:rFonts w:asciiTheme="minorEastAsia" w:eastAsiaTheme="minorEastAsia" w:hAnsiTheme="minorEastAsia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D4D37E5"/>
    <w:multiLevelType w:val="hybridMultilevel"/>
    <w:tmpl w:val="680AAB86"/>
    <w:lvl w:ilvl="0" w:tplc="EDA45716">
      <w:start w:val="1"/>
      <w:numFmt w:val="decimalFullWidth"/>
      <w:lvlText w:val="（%1）"/>
      <w:lvlJc w:val="left"/>
      <w:pPr>
        <w:ind w:left="117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EF84472"/>
    <w:multiLevelType w:val="hybridMultilevel"/>
    <w:tmpl w:val="779AB40C"/>
    <w:lvl w:ilvl="0" w:tplc="C13A6F0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2346762"/>
    <w:multiLevelType w:val="hybridMultilevel"/>
    <w:tmpl w:val="C02CED94"/>
    <w:lvl w:ilvl="0" w:tplc="A7CE0CDC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F3094F"/>
    <w:multiLevelType w:val="hybridMultilevel"/>
    <w:tmpl w:val="52342A96"/>
    <w:lvl w:ilvl="0" w:tplc="B944F74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B6A3998"/>
    <w:multiLevelType w:val="hybridMultilevel"/>
    <w:tmpl w:val="293C5456"/>
    <w:lvl w:ilvl="0" w:tplc="6DD4EBA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DD05015"/>
    <w:multiLevelType w:val="hybridMultilevel"/>
    <w:tmpl w:val="A6663160"/>
    <w:lvl w:ilvl="0" w:tplc="A24E2C30">
      <w:start w:val="1"/>
      <w:numFmt w:val="decimalFullWidth"/>
      <w:lvlText w:val="（%1）"/>
      <w:lvlJc w:val="left"/>
      <w:pPr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14F6161"/>
    <w:multiLevelType w:val="hybridMultilevel"/>
    <w:tmpl w:val="2556C6E2"/>
    <w:lvl w:ilvl="0" w:tplc="0C50DED4">
      <w:start w:val="6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3AFA5367"/>
    <w:multiLevelType w:val="hybridMultilevel"/>
    <w:tmpl w:val="CEF2D100"/>
    <w:lvl w:ilvl="0" w:tplc="BC628AE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42C1487"/>
    <w:multiLevelType w:val="hybridMultilevel"/>
    <w:tmpl w:val="008E7E58"/>
    <w:lvl w:ilvl="0" w:tplc="B944F74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445F2961"/>
    <w:multiLevelType w:val="hybridMultilevel"/>
    <w:tmpl w:val="4DC88642"/>
    <w:lvl w:ilvl="0" w:tplc="AA9CC1B8">
      <w:start w:val="7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5B477868"/>
    <w:multiLevelType w:val="hybridMultilevel"/>
    <w:tmpl w:val="F6CA56F0"/>
    <w:lvl w:ilvl="0" w:tplc="00CE57B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5E9246F2"/>
    <w:multiLevelType w:val="hybridMultilevel"/>
    <w:tmpl w:val="96CC8FE4"/>
    <w:lvl w:ilvl="0" w:tplc="16786906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12912D5"/>
    <w:multiLevelType w:val="hybridMultilevel"/>
    <w:tmpl w:val="6A3C0CB8"/>
    <w:lvl w:ilvl="0" w:tplc="E9C826C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7ABC5937"/>
    <w:multiLevelType w:val="hybridMultilevel"/>
    <w:tmpl w:val="DC205712"/>
    <w:lvl w:ilvl="0" w:tplc="E850E64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7EFB25A1"/>
    <w:multiLevelType w:val="hybridMultilevel"/>
    <w:tmpl w:val="6D0A81F2"/>
    <w:lvl w:ilvl="0" w:tplc="4AE822C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5"/>
  </w:num>
  <w:num w:numId="2">
    <w:abstractNumId w:val="16"/>
  </w:num>
  <w:num w:numId="3">
    <w:abstractNumId w:val="0"/>
  </w:num>
  <w:num w:numId="4">
    <w:abstractNumId w:val="8"/>
  </w:num>
  <w:num w:numId="5">
    <w:abstractNumId w:val="17"/>
  </w:num>
  <w:num w:numId="6">
    <w:abstractNumId w:val="14"/>
  </w:num>
  <w:num w:numId="7">
    <w:abstractNumId w:val="7"/>
  </w:num>
  <w:num w:numId="8">
    <w:abstractNumId w:val="18"/>
  </w:num>
  <w:num w:numId="9">
    <w:abstractNumId w:val="12"/>
  </w:num>
  <w:num w:numId="10">
    <w:abstractNumId w:val="4"/>
  </w:num>
  <w:num w:numId="11">
    <w:abstractNumId w:val="3"/>
  </w:num>
  <w:num w:numId="12">
    <w:abstractNumId w:val="5"/>
  </w:num>
  <w:num w:numId="13">
    <w:abstractNumId w:val="6"/>
  </w:num>
  <w:num w:numId="14">
    <w:abstractNumId w:val="2"/>
  </w:num>
  <w:num w:numId="15">
    <w:abstractNumId w:val="11"/>
  </w:num>
  <w:num w:numId="16">
    <w:abstractNumId w:val="9"/>
  </w:num>
  <w:num w:numId="17">
    <w:abstractNumId w:val="13"/>
  </w:num>
  <w:num w:numId="18">
    <w:abstractNumId w:val="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7E"/>
    <w:rsid w:val="000002EC"/>
    <w:rsid w:val="000114A0"/>
    <w:rsid w:val="00024F8D"/>
    <w:rsid w:val="00026700"/>
    <w:rsid w:val="00033897"/>
    <w:rsid w:val="00033D66"/>
    <w:rsid w:val="00034B67"/>
    <w:rsid w:val="0003547C"/>
    <w:rsid w:val="00046526"/>
    <w:rsid w:val="00046A0B"/>
    <w:rsid w:val="00047A01"/>
    <w:rsid w:val="000518D1"/>
    <w:rsid w:val="000530D3"/>
    <w:rsid w:val="00054ADD"/>
    <w:rsid w:val="00054D42"/>
    <w:rsid w:val="00061EE5"/>
    <w:rsid w:val="00062354"/>
    <w:rsid w:val="00066FF2"/>
    <w:rsid w:val="0008026B"/>
    <w:rsid w:val="00087616"/>
    <w:rsid w:val="00090F96"/>
    <w:rsid w:val="000A2D13"/>
    <w:rsid w:val="000B7A7B"/>
    <w:rsid w:val="000E1CF7"/>
    <w:rsid w:val="000E5CD7"/>
    <w:rsid w:val="000E7010"/>
    <w:rsid w:val="000F48F8"/>
    <w:rsid w:val="000F56C5"/>
    <w:rsid w:val="000F7930"/>
    <w:rsid w:val="000F79D1"/>
    <w:rsid w:val="00103DDE"/>
    <w:rsid w:val="00105A57"/>
    <w:rsid w:val="0011759D"/>
    <w:rsid w:val="0012178A"/>
    <w:rsid w:val="00126970"/>
    <w:rsid w:val="001339AB"/>
    <w:rsid w:val="00134580"/>
    <w:rsid w:val="00143F6B"/>
    <w:rsid w:val="00174B44"/>
    <w:rsid w:val="001907AB"/>
    <w:rsid w:val="001909D4"/>
    <w:rsid w:val="00195F7E"/>
    <w:rsid w:val="001B59CF"/>
    <w:rsid w:val="001B5D1E"/>
    <w:rsid w:val="001B5FBD"/>
    <w:rsid w:val="001C5CFB"/>
    <w:rsid w:val="001E11D8"/>
    <w:rsid w:val="001E7482"/>
    <w:rsid w:val="001F1FD7"/>
    <w:rsid w:val="001F3E19"/>
    <w:rsid w:val="00212E9F"/>
    <w:rsid w:val="0022089E"/>
    <w:rsid w:val="00221EC2"/>
    <w:rsid w:val="00222488"/>
    <w:rsid w:val="002329BB"/>
    <w:rsid w:val="00232EC0"/>
    <w:rsid w:val="00234CB0"/>
    <w:rsid w:val="00236F01"/>
    <w:rsid w:val="00241066"/>
    <w:rsid w:val="00251A81"/>
    <w:rsid w:val="00251EFA"/>
    <w:rsid w:val="00260623"/>
    <w:rsid w:val="0027163C"/>
    <w:rsid w:val="0027694E"/>
    <w:rsid w:val="002837D1"/>
    <w:rsid w:val="002839AD"/>
    <w:rsid w:val="002973D0"/>
    <w:rsid w:val="002A0244"/>
    <w:rsid w:val="002A34A4"/>
    <w:rsid w:val="002B13B5"/>
    <w:rsid w:val="002C3EFD"/>
    <w:rsid w:val="002C4A9C"/>
    <w:rsid w:val="002C6AE2"/>
    <w:rsid w:val="002D0043"/>
    <w:rsid w:val="002E01EB"/>
    <w:rsid w:val="002E614B"/>
    <w:rsid w:val="002E728C"/>
    <w:rsid w:val="00307C45"/>
    <w:rsid w:val="00310B09"/>
    <w:rsid w:val="00315202"/>
    <w:rsid w:val="00322B27"/>
    <w:rsid w:val="003239C8"/>
    <w:rsid w:val="003355CC"/>
    <w:rsid w:val="00340591"/>
    <w:rsid w:val="00342716"/>
    <w:rsid w:val="00343FCF"/>
    <w:rsid w:val="00344B84"/>
    <w:rsid w:val="00344C3F"/>
    <w:rsid w:val="0036135B"/>
    <w:rsid w:val="00366B84"/>
    <w:rsid w:val="00375D92"/>
    <w:rsid w:val="0037617E"/>
    <w:rsid w:val="003771A0"/>
    <w:rsid w:val="00390C97"/>
    <w:rsid w:val="00391C9F"/>
    <w:rsid w:val="00393284"/>
    <w:rsid w:val="00394FAA"/>
    <w:rsid w:val="003A49DB"/>
    <w:rsid w:val="003A62AC"/>
    <w:rsid w:val="003B0C0E"/>
    <w:rsid w:val="003B0FC1"/>
    <w:rsid w:val="003C785F"/>
    <w:rsid w:val="003D37F9"/>
    <w:rsid w:val="003D420F"/>
    <w:rsid w:val="003E015A"/>
    <w:rsid w:val="003E0B11"/>
    <w:rsid w:val="003E29C1"/>
    <w:rsid w:val="003E4032"/>
    <w:rsid w:val="003F6474"/>
    <w:rsid w:val="0040699B"/>
    <w:rsid w:val="00411795"/>
    <w:rsid w:val="00412A65"/>
    <w:rsid w:val="004139BF"/>
    <w:rsid w:val="0042216A"/>
    <w:rsid w:val="004318EC"/>
    <w:rsid w:val="00433C34"/>
    <w:rsid w:val="00441182"/>
    <w:rsid w:val="0044689B"/>
    <w:rsid w:val="0044720D"/>
    <w:rsid w:val="004502BD"/>
    <w:rsid w:val="00451E6C"/>
    <w:rsid w:val="00456711"/>
    <w:rsid w:val="004677A6"/>
    <w:rsid w:val="00474D45"/>
    <w:rsid w:val="00491139"/>
    <w:rsid w:val="00491F72"/>
    <w:rsid w:val="0049238D"/>
    <w:rsid w:val="004A061C"/>
    <w:rsid w:val="004C51B2"/>
    <w:rsid w:val="004C6C32"/>
    <w:rsid w:val="004D1292"/>
    <w:rsid w:val="004F7F8C"/>
    <w:rsid w:val="00522974"/>
    <w:rsid w:val="005271D3"/>
    <w:rsid w:val="00530228"/>
    <w:rsid w:val="00537F10"/>
    <w:rsid w:val="00541DDA"/>
    <w:rsid w:val="00565BBE"/>
    <w:rsid w:val="00595B10"/>
    <w:rsid w:val="00597DB9"/>
    <w:rsid w:val="005A2702"/>
    <w:rsid w:val="005A31E7"/>
    <w:rsid w:val="005A43CD"/>
    <w:rsid w:val="005A43CE"/>
    <w:rsid w:val="005B29BC"/>
    <w:rsid w:val="005B60C6"/>
    <w:rsid w:val="005B7A06"/>
    <w:rsid w:val="005C00C4"/>
    <w:rsid w:val="005C04D4"/>
    <w:rsid w:val="005D1D71"/>
    <w:rsid w:val="005D5E17"/>
    <w:rsid w:val="005E2A7E"/>
    <w:rsid w:val="005F1F29"/>
    <w:rsid w:val="00601E67"/>
    <w:rsid w:val="006024A7"/>
    <w:rsid w:val="006040FD"/>
    <w:rsid w:val="00610A0A"/>
    <w:rsid w:val="00612458"/>
    <w:rsid w:val="00625455"/>
    <w:rsid w:val="00626CA6"/>
    <w:rsid w:val="0063152F"/>
    <w:rsid w:val="00632C27"/>
    <w:rsid w:val="00634762"/>
    <w:rsid w:val="006427C2"/>
    <w:rsid w:val="00643A9A"/>
    <w:rsid w:val="006634F5"/>
    <w:rsid w:val="00665D63"/>
    <w:rsid w:val="00670B19"/>
    <w:rsid w:val="00673109"/>
    <w:rsid w:val="00680B95"/>
    <w:rsid w:val="006934EC"/>
    <w:rsid w:val="006A5FDA"/>
    <w:rsid w:val="006A7447"/>
    <w:rsid w:val="006B4B41"/>
    <w:rsid w:val="006C13CD"/>
    <w:rsid w:val="006C2D95"/>
    <w:rsid w:val="006C3E61"/>
    <w:rsid w:val="006C416B"/>
    <w:rsid w:val="006C6BD3"/>
    <w:rsid w:val="006E6594"/>
    <w:rsid w:val="006E715B"/>
    <w:rsid w:val="0070208B"/>
    <w:rsid w:val="007053FD"/>
    <w:rsid w:val="0070723E"/>
    <w:rsid w:val="0072130E"/>
    <w:rsid w:val="00736F6A"/>
    <w:rsid w:val="00740743"/>
    <w:rsid w:val="00746A7A"/>
    <w:rsid w:val="007515FC"/>
    <w:rsid w:val="00765625"/>
    <w:rsid w:val="00783538"/>
    <w:rsid w:val="00784FFC"/>
    <w:rsid w:val="0078656D"/>
    <w:rsid w:val="00790E14"/>
    <w:rsid w:val="0079428B"/>
    <w:rsid w:val="007A1261"/>
    <w:rsid w:val="007A4517"/>
    <w:rsid w:val="007B0BBE"/>
    <w:rsid w:val="007B2550"/>
    <w:rsid w:val="007B3FFE"/>
    <w:rsid w:val="007B60D3"/>
    <w:rsid w:val="007B6DDB"/>
    <w:rsid w:val="007B7836"/>
    <w:rsid w:val="007C3F82"/>
    <w:rsid w:val="007D65C8"/>
    <w:rsid w:val="007D6822"/>
    <w:rsid w:val="007D7E60"/>
    <w:rsid w:val="007F3851"/>
    <w:rsid w:val="007F4809"/>
    <w:rsid w:val="007F5F06"/>
    <w:rsid w:val="00802721"/>
    <w:rsid w:val="00806A33"/>
    <w:rsid w:val="00832AAA"/>
    <w:rsid w:val="00835706"/>
    <w:rsid w:val="008403A7"/>
    <w:rsid w:val="008426A7"/>
    <w:rsid w:val="008443C6"/>
    <w:rsid w:val="00851C08"/>
    <w:rsid w:val="00853115"/>
    <w:rsid w:val="008564FB"/>
    <w:rsid w:val="00856FCC"/>
    <w:rsid w:val="008767AB"/>
    <w:rsid w:val="008822D9"/>
    <w:rsid w:val="008915B9"/>
    <w:rsid w:val="008953F7"/>
    <w:rsid w:val="008A08C5"/>
    <w:rsid w:val="008A0F28"/>
    <w:rsid w:val="008A3D3F"/>
    <w:rsid w:val="008A5E07"/>
    <w:rsid w:val="008B15F5"/>
    <w:rsid w:val="008B52EE"/>
    <w:rsid w:val="008E01E5"/>
    <w:rsid w:val="008E2334"/>
    <w:rsid w:val="008E7955"/>
    <w:rsid w:val="008E7BA5"/>
    <w:rsid w:val="008F0A00"/>
    <w:rsid w:val="008F2D48"/>
    <w:rsid w:val="00901211"/>
    <w:rsid w:val="00904408"/>
    <w:rsid w:val="00905E4A"/>
    <w:rsid w:val="00910582"/>
    <w:rsid w:val="00914EED"/>
    <w:rsid w:val="00916057"/>
    <w:rsid w:val="00934E80"/>
    <w:rsid w:val="009362AE"/>
    <w:rsid w:val="00953208"/>
    <w:rsid w:val="009603D5"/>
    <w:rsid w:val="00961897"/>
    <w:rsid w:val="009622ED"/>
    <w:rsid w:val="009700BA"/>
    <w:rsid w:val="00972C61"/>
    <w:rsid w:val="00976AC1"/>
    <w:rsid w:val="00977B22"/>
    <w:rsid w:val="0098024F"/>
    <w:rsid w:val="00980F3D"/>
    <w:rsid w:val="00981208"/>
    <w:rsid w:val="00985AC9"/>
    <w:rsid w:val="00992DAD"/>
    <w:rsid w:val="009931DA"/>
    <w:rsid w:val="009A187A"/>
    <w:rsid w:val="009A5BD5"/>
    <w:rsid w:val="009A7999"/>
    <w:rsid w:val="009B4171"/>
    <w:rsid w:val="009C335C"/>
    <w:rsid w:val="009C4EFB"/>
    <w:rsid w:val="009D0596"/>
    <w:rsid w:val="009D4339"/>
    <w:rsid w:val="009E49A6"/>
    <w:rsid w:val="009F05D5"/>
    <w:rsid w:val="009F168B"/>
    <w:rsid w:val="009F1D76"/>
    <w:rsid w:val="009F4F24"/>
    <w:rsid w:val="009F7C68"/>
    <w:rsid w:val="00A1080D"/>
    <w:rsid w:val="00A13C2E"/>
    <w:rsid w:val="00A152FB"/>
    <w:rsid w:val="00A17091"/>
    <w:rsid w:val="00A22C81"/>
    <w:rsid w:val="00A22E85"/>
    <w:rsid w:val="00A264DE"/>
    <w:rsid w:val="00A268B1"/>
    <w:rsid w:val="00A3214E"/>
    <w:rsid w:val="00A54FF7"/>
    <w:rsid w:val="00A77777"/>
    <w:rsid w:val="00A95ADE"/>
    <w:rsid w:val="00AA6A89"/>
    <w:rsid w:val="00AB17B2"/>
    <w:rsid w:val="00AC6CC7"/>
    <w:rsid w:val="00AC74EB"/>
    <w:rsid w:val="00AD2664"/>
    <w:rsid w:val="00AD4212"/>
    <w:rsid w:val="00AF0957"/>
    <w:rsid w:val="00AF5FBB"/>
    <w:rsid w:val="00B00966"/>
    <w:rsid w:val="00B028D1"/>
    <w:rsid w:val="00B03311"/>
    <w:rsid w:val="00B05004"/>
    <w:rsid w:val="00B06803"/>
    <w:rsid w:val="00B23356"/>
    <w:rsid w:val="00B320E5"/>
    <w:rsid w:val="00B44028"/>
    <w:rsid w:val="00B53920"/>
    <w:rsid w:val="00B67A34"/>
    <w:rsid w:val="00B67FF0"/>
    <w:rsid w:val="00B7520C"/>
    <w:rsid w:val="00B77279"/>
    <w:rsid w:val="00B936DE"/>
    <w:rsid w:val="00BA2C07"/>
    <w:rsid w:val="00BB05B9"/>
    <w:rsid w:val="00BB67F7"/>
    <w:rsid w:val="00BD5019"/>
    <w:rsid w:val="00BD514A"/>
    <w:rsid w:val="00BD6E9A"/>
    <w:rsid w:val="00BE02AE"/>
    <w:rsid w:val="00BE7D05"/>
    <w:rsid w:val="00BE7E0D"/>
    <w:rsid w:val="00BF5CA1"/>
    <w:rsid w:val="00C0465A"/>
    <w:rsid w:val="00C126DD"/>
    <w:rsid w:val="00C35F84"/>
    <w:rsid w:val="00C427DA"/>
    <w:rsid w:val="00C43A96"/>
    <w:rsid w:val="00C44574"/>
    <w:rsid w:val="00C44DD5"/>
    <w:rsid w:val="00C53689"/>
    <w:rsid w:val="00C62A41"/>
    <w:rsid w:val="00C64F55"/>
    <w:rsid w:val="00C7022C"/>
    <w:rsid w:val="00C836E9"/>
    <w:rsid w:val="00C90CB8"/>
    <w:rsid w:val="00C9536E"/>
    <w:rsid w:val="00C957F1"/>
    <w:rsid w:val="00CA6541"/>
    <w:rsid w:val="00CA785D"/>
    <w:rsid w:val="00CB2BA4"/>
    <w:rsid w:val="00CC35AC"/>
    <w:rsid w:val="00CC4E0D"/>
    <w:rsid w:val="00CD513E"/>
    <w:rsid w:val="00CD7626"/>
    <w:rsid w:val="00CE3FF8"/>
    <w:rsid w:val="00CE556A"/>
    <w:rsid w:val="00CE5A42"/>
    <w:rsid w:val="00CF6C9D"/>
    <w:rsid w:val="00D0034B"/>
    <w:rsid w:val="00D10981"/>
    <w:rsid w:val="00D12503"/>
    <w:rsid w:val="00D20264"/>
    <w:rsid w:val="00D37C57"/>
    <w:rsid w:val="00D50C47"/>
    <w:rsid w:val="00D50E62"/>
    <w:rsid w:val="00D52D0A"/>
    <w:rsid w:val="00D67461"/>
    <w:rsid w:val="00D700D2"/>
    <w:rsid w:val="00D70FA0"/>
    <w:rsid w:val="00D72E43"/>
    <w:rsid w:val="00D91A28"/>
    <w:rsid w:val="00D95DB2"/>
    <w:rsid w:val="00DA1935"/>
    <w:rsid w:val="00DA2424"/>
    <w:rsid w:val="00DB73B8"/>
    <w:rsid w:val="00DC184B"/>
    <w:rsid w:val="00DC225B"/>
    <w:rsid w:val="00DD18F1"/>
    <w:rsid w:val="00DD604C"/>
    <w:rsid w:val="00DF40D6"/>
    <w:rsid w:val="00DF7C63"/>
    <w:rsid w:val="00E04030"/>
    <w:rsid w:val="00E1233F"/>
    <w:rsid w:val="00E22E5C"/>
    <w:rsid w:val="00E2647E"/>
    <w:rsid w:val="00E2788F"/>
    <w:rsid w:val="00E32401"/>
    <w:rsid w:val="00E36AFF"/>
    <w:rsid w:val="00E438DC"/>
    <w:rsid w:val="00E47D90"/>
    <w:rsid w:val="00E50E68"/>
    <w:rsid w:val="00E511C0"/>
    <w:rsid w:val="00E5763A"/>
    <w:rsid w:val="00E67BC2"/>
    <w:rsid w:val="00E75036"/>
    <w:rsid w:val="00E77867"/>
    <w:rsid w:val="00E86289"/>
    <w:rsid w:val="00E86B2D"/>
    <w:rsid w:val="00E9098F"/>
    <w:rsid w:val="00E912BD"/>
    <w:rsid w:val="00E94074"/>
    <w:rsid w:val="00E95126"/>
    <w:rsid w:val="00EA6679"/>
    <w:rsid w:val="00EB0B09"/>
    <w:rsid w:val="00EB68D4"/>
    <w:rsid w:val="00EB7C96"/>
    <w:rsid w:val="00EC6ED6"/>
    <w:rsid w:val="00EE1D9B"/>
    <w:rsid w:val="00EE3A6C"/>
    <w:rsid w:val="00EF7229"/>
    <w:rsid w:val="00F01059"/>
    <w:rsid w:val="00F052EF"/>
    <w:rsid w:val="00F072E9"/>
    <w:rsid w:val="00F11F40"/>
    <w:rsid w:val="00F24144"/>
    <w:rsid w:val="00F2635A"/>
    <w:rsid w:val="00F2794C"/>
    <w:rsid w:val="00F30ADD"/>
    <w:rsid w:val="00F317BD"/>
    <w:rsid w:val="00F33B8C"/>
    <w:rsid w:val="00F37F48"/>
    <w:rsid w:val="00F46343"/>
    <w:rsid w:val="00F575AA"/>
    <w:rsid w:val="00F57DBC"/>
    <w:rsid w:val="00F8598D"/>
    <w:rsid w:val="00F86756"/>
    <w:rsid w:val="00F930FC"/>
    <w:rsid w:val="00F9668D"/>
    <w:rsid w:val="00F974CB"/>
    <w:rsid w:val="00FA04CD"/>
    <w:rsid w:val="00FB368B"/>
    <w:rsid w:val="00FB5061"/>
    <w:rsid w:val="00FC3850"/>
    <w:rsid w:val="00FC661F"/>
    <w:rsid w:val="00FD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453BF5"/>
  <w15:chartTrackingRefBased/>
  <w15:docId w15:val="{7AC37FBE-FA79-44BB-A60E-936E3391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11D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44D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44DD5"/>
    <w:rPr>
      <w:rFonts w:asciiTheme="majorHAnsi" w:eastAsiaTheme="majorEastAsia" w:hAnsiTheme="majorHAnsi" w:cstheme="majorBidi"/>
      <w:sz w:val="18"/>
      <w:szCs w:val="18"/>
    </w:rPr>
  </w:style>
  <w:style w:type="paragraph" w:customStyle="1" w:styleId="num">
    <w:name w:val="num"/>
    <w:basedOn w:val="a"/>
    <w:rsid w:val="00B028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B028D1"/>
  </w:style>
  <w:style w:type="character" w:customStyle="1" w:styleId="p">
    <w:name w:val="p"/>
    <w:basedOn w:val="a0"/>
    <w:rsid w:val="00B028D1"/>
  </w:style>
  <w:style w:type="character" w:customStyle="1" w:styleId="brackets-color1">
    <w:name w:val="brackets-color1"/>
    <w:basedOn w:val="a0"/>
    <w:rsid w:val="00B028D1"/>
  </w:style>
  <w:style w:type="character" w:styleId="a7">
    <w:name w:val="Hyperlink"/>
    <w:basedOn w:val="a0"/>
    <w:uiPriority w:val="99"/>
    <w:unhideWhenUsed/>
    <w:rsid w:val="00B028D1"/>
    <w:rPr>
      <w:color w:val="0000FF"/>
      <w:u w:val="single"/>
    </w:rPr>
  </w:style>
  <w:style w:type="paragraph" w:customStyle="1" w:styleId="1">
    <w:name w:val="表題1"/>
    <w:basedOn w:val="a"/>
    <w:rsid w:val="00B028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B028D1"/>
  </w:style>
  <w:style w:type="paragraph" w:styleId="a8">
    <w:name w:val="header"/>
    <w:basedOn w:val="a"/>
    <w:link w:val="a9"/>
    <w:uiPriority w:val="99"/>
    <w:unhideWhenUsed/>
    <w:rsid w:val="00C62A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62A41"/>
  </w:style>
  <w:style w:type="paragraph" w:styleId="aa">
    <w:name w:val="footer"/>
    <w:basedOn w:val="a"/>
    <w:link w:val="ab"/>
    <w:uiPriority w:val="99"/>
    <w:unhideWhenUsed/>
    <w:rsid w:val="00C62A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62A41"/>
  </w:style>
  <w:style w:type="paragraph" w:styleId="ac">
    <w:name w:val="Note Heading"/>
    <w:basedOn w:val="a"/>
    <w:next w:val="a"/>
    <w:link w:val="ad"/>
    <w:uiPriority w:val="99"/>
    <w:unhideWhenUsed/>
    <w:rsid w:val="005B29BC"/>
    <w:pPr>
      <w:jc w:val="center"/>
    </w:pPr>
    <w:rPr>
      <w:rFonts w:asciiTheme="minorEastAsia" w:hAnsiTheme="minorEastAsia"/>
      <w:color w:val="000000" w:themeColor="text1"/>
      <w:sz w:val="24"/>
    </w:rPr>
  </w:style>
  <w:style w:type="character" w:customStyle="1" w:styleId="ad">
    <w:name w:val="記 (文字)"/>
    <w:basedOn w:val="a0"/>
    <w:link w:val="ac"/>
    <w:uiPriority w:val="99"/>
    <w:rsid w:val="005B29BC"/>
    <w:rPr>
      <w:rFonts w:asciiTheme="minorEastAsia" w:hAnsiTheme="minorEastAsia"/>
      <w:color w:val="000000" w:themeColor="text1"/>
      <w:sz w:val="24"/>
    </w:rPr>
  </w:style>
  <w:style w:type="paragraph" w:styleId="ae">
    <w:name w:val="Closing"/>
    <w:basedOn w:val="a"/>
    <w:link w:val="af"/>
    <w:uiPriority w:val="99"/>
    <w:unhideWhenUsed/>
    <w:rsid w:val="005B29BC"/>
    <w:pPr>
      <w:jc w:val="right"/>
    </w:pPr>
    <w:rPr>
      <w:rFonts w:asciiTheme="minorEastAsia" w:hAnsiTheme="minorEastAsia"/>
      <w:color w:val="000000" w:themeColor="text1"/>
      <w:sz w:val="24"/>
    </w:rPr>
  </w:style>
  <w:style w:type="character" w:customStyle="1" w:styleId="af">
    <w:name w:val="結語 (文字)"/>
    <w:basedOn w:val="a0"/>
    <w:link w:val="ae"/>
    <w:uiPriority w:val="99"/>
    <w:rsid w:val="005B29BC"/>
    <w:rPr>
      <w:rFonts w:asciiTheme="minorEastAsia" w:hAnsiTheme="minorEastAsia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3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0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04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12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24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27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6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441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7638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785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84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0943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80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702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7393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91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313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051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00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204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5233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82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935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0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7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1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26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36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06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216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02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883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972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96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027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332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247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581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98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53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37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727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955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603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727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783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08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9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2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1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5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92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4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00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656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469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4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672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691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673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986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7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02EF9-B6B2-4E68-A1CC-5C4CB6970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ASKT1404</dc:creator>
  <cp:keywords/>
  <dc:description/>
  <cp:lastModifiedBy>ASKT1415</cp:lastModifiedBy>
  <cp:revision>46</cp:revision>
  <cp:lastPrinted>2026-04-09T02:19:00Z</cp:lastPrinted>
  <dcterms:created xsi:type="dcterms:W3CDTF">2019-10-04T02:30:00Z</dcterms:created>
  <dcterms:modified xsi:type="dcterms:W3CDTF">2026-04-24T05:45:00Z</dcterms:modified>
</cp:coreProperties>
</file>